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8F93" w14:textId="77777777" w:rsidR="00C356B4" w:rsidRDefault="00C356B4" w:rsidP="00C64B11">
      <w:pPr>
        <w:jc w:val="center"/>
        <w:rPr>
          <w:rFonts w:ascii="Arial" w:hAnsi="Arial" w:cs="Arial"/>
          <w:b/>
          <w:bCs/>
          <w:sz w:val="20"/>
        </w:rPr>
      </w:pPr>
    </w:p>
    <w:p w14:paraId="53A80A50" w14:textId="49819539" w:rsidR="00C64B11" w:rsidRPr="00737230" w:rsidRDefault="00C64B11" w:rsidP="4B5C275E">
      <w:pPr>
        <w:jc w:val="center"/>
        <w:rPr>
          <w:rFonts w:ascii="Arial" w:hAnsi="Arial" w:cs="Arial"/>
          <w:b/>
          <w:bCs/>
          <w:sz w:val="20"/>
        </w:rPr>
      </w:pPr>
    </w:p>
    <w:p w14:paraId="628F3B3F" w14:textId="77777777" w:rsidR="00A9650F" w:rsidRPr="00737230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37E81A9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563C42F9" w:rsidR="00640B7F" w:rsidRPr="00737230" w:rsidRDefault="18D9D723" w:rsidP="037E81A9">
            <w:pPr>
              <w:pStyle w:val="Bezriadkovania"/>
              <w:spacing w:line="259" w:lineRule="auto"/>
            </w:pPr>
            <w:r w:rsidRPr="037E81A9">
              <w:rPr>
                <w:rFonts w:ascii="Arial" w:hAnsi="Arial" w:cs="Arial"/>
                <w:sz w:val="20"/>
                <w:szCs w:val="20"/>
              </w:rPr>
              <w:t>TECHNOLOGICKÉ CVIČENIA</w:t>
            </w:r>
          </w:p>
        </w:tc>
      </w:tr>
      <w:tr w:rsidR="00640B7F" w:rsidRPr="00737230" w14:paraId="6BB5E813" w14:textId="77777777" w:rsidTr="037E81A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4EEA9CE7" w:rsidR="00640B7F" w:rsidRPr="00737230" w:rsidRDefault="3D021324" w:rsidP="037E81A9">
            <w:pPr>
              <w:rPr>
                <w:rFonts w:ascii="Arial" w:hAnsi="Arial" w:cs="Arial"/>
                <w:sz w:val="20"/>
                <w:lang w:eastAsia="sk-SK"/>
              </w:rPr>
            </w:pPr>
            <w:r w:rsidRPr="037E81A9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37E81A9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37E81A9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525FE5" w:rsidRPr="037E81A9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037E81A9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21F4BEBB" w:rsidRPr="037E81A9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37E81A9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37E81A9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FBAA8FE" w:rsidRPr="037E81A9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037E81A9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37E81A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37E81A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7DE9435D" w:rsidR="005B6DA7" w:rsidRPr="00737230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5B6DA7" w:rsidRPr="00737230" w14:paraId="29C06143" w14:textId="77777777" w:rsidTr="037E81A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0420882D" w:rsidR="005B6DA7" w:rsidRPr="00737230" w:rsidRDefault="008718F3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caps/>
                <w:sz w:val="20"/>
              </w:rPr>
              <w:t>MECHATRONIKA</w:t>
            </w:r>
          </w:p>
        </w:tc>
      </w:tr>
      <w:tr w:rsidR="005B6DA7" w:rsidRPr="00737230" w14:paraId="187915EE" w14:textId="77777777" w:rsidTr="037E81A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48F3F728" w:rsidR="005B6DA7" w:rsidRPr="00737230" w:rsidRDefault="008B6F33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</w:rPr>
              <w:t>2387 M mechatronika</w:t>
            </w:r>
          </w:p>
        </w:tc>
      </w:tr>
      <w:tr w:rsidR="005B6DA7" w:rsidRPr="00737230" w14:paraId="79F78C37" w14:textId="77777777" w:rsidTr="037E81A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C1438F" w:rsidRPr="00737230" w14:paraId="711668A8" w14:textId="77777777" w:rsidTr="037E81A9">
        <w:trPr>
          <w:trHeight w:val="290"/>
        </w:trPr>
        <w:tc>
          <w:tcPr>
            <w:tcW w:w="3539" w:type="dxa"/>
            <w:noWrap/>
            <w:vAlign w:val="center"/>
          </w:tcPr>
          <w:p w14:paraId="420BEB5E" w14:textId="515E6780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5E515428" w14:textId="0E99E1D5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5B6DA7" w:rsidRPr="00737230" w14:paraId="2A7EA564" w14:textId="77777777" w:rsidTr="037E81A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5B6DA7" w:rsidRPr="00737230" w14:paraId="371A3159" w14:textId="77777777" w:rsidTr="037E81A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5B6DA7" w:rsidRPr="00737230" w14:paraId="3EC9DAF6" w14:textId="77777777" w:rsidTr="037E81A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5B6DA7" w:rsidRPr="00737230" w14:paraId="14B6D67C" w14:textId="77777777" w:rsidTr="037E81A9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0A80E570" w:rsidR="005B6DA7" w:rsidRPr="00737230" w:rsidRDefault="00DF39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>d 1.9.202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5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 xml:space="preserve"> počnúc 1. ročníkom</w:t>
            </w:r>
          </w:p>
        </w:tc>
      </w:tr>
    </w:tbl>
    <w:p w14:paraId="454F17AE" w14:textId="77777777" w:rsidR="00640B7F" w:rsidRPr="00737230" w:rsidRDefault="00640B7F" w:rsidP="00640B7F">
      <w:pPr>
        <w:jc w:val="center"/>
        <w:rPr>
          <w:rFonts w:ascii="Arial" w:hAnsi="Arial" w:cs="Arial"/>
          <w:b/>
          <w:bCs/>
          <w:sz w:val="20"/>
        </w:rPr>
      </w:pPr>
    </w:p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737230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4CA314C2">
        <w:rPr>
          <w:rFonts w:ascii="Arial" w:hAnsi="Arial" w:cs="Arial"/>
          <w:b/>
          <w:bCs/>
          <w:sz w:val="20"/>
        </w:rPr>
        <w:t>Charakteristika vyučovacieho predmetu</w:t>
      </w:r>
    </w:p>
    <w:p w14:paraId="77EAB77D" w14:textId="11AAFE77" w:rsidR="005C4279" w:rsidRPr="00737230" w:rsidRDefault="471E3FDC" w:rsidP="4B5C275E">
      <w:pPr>
        <w:spacing w:line="360" w:lineRule="auto"/>
        <w:jc w:val="both"/>
        <w:rPr>
          <w:rFonts w:ascii="Arial" w:eastAsia="Arial" w:hAnsi="Arial" w:cs="Arial"/>
          <w:color w:val="000000" w:themeColor="text1"/>
          <w:sz w:val="20"/>
        </w:rPr>
      </w:pPr>
      <w:r w:rsidRPr="4B5C275E">
        <w:rPr>
          <w:rFonts w:ascii="Arial" w:eastAsia="Arial" w:hAnsi="Arial" w:cs="Arial"/>
          <w:color w:val="000000" w:themeColor="text1"/>
          <w:sz w:val="20"/>
        </w:rPr>
        <w:t xml:space="preserve">Predmet </w:t>
      </w:r>
      <w:r w:rsidRPr="4B5C275E">
        <w:rPr>
          <w:rFonts w:ascii="Arial" w:eastAsia="Arial" w:hAnsi="Arial" w:cs="Arial"/>
          <w:b/>
          <w:bCs/>
          <w:color w:val="000000" w:themeColor="text1"/>
          <w:sz w:val="20"/>
        </w:rPr>
        <w:t>Technologické cvičenia</w:t>
      </w:r>
      <w:r w:rsidRPr="4B5C275E">
        <w:rPr>
          <w:rFonts w:ascii="Arial" w:eastAsia="Arial" w:hAnsi="Arial" w:cs="Arial"/>
          <w:color w:val="000000" w:themeColor="text1"/>
          <w:sz w:val="20"/>
        </w:rPr>
        <w:t xml:space="preserve"> je odborný vyučovací predmet, ktorý je súčasťou odborného vzdelávania a prípravy žiakov v študijnom odbore mechatronika. Podporuje praktické zručnosti, tvorivosť a schopnosť aplikovať teoretické vedomosti do technologickej praxe.</w:t>
      </w:r>
    </w:p>
    <w:p w14:paraId="2D49F789" w14:textId="7DD09954" w:rsidR="005C4279" w:rsidRPr="00737230" w:rsidRDefault="471E3FDC" w:rsidP="4B5C275E">
      <w:pPr>
        <w:spacing w:line="360" w:lineRule="auto"/>
        <w:jc w:val="both"/>
        <w:rPr>
          <w:rFonts w:ascii="Arial" w:eastAsia="Arial" w:hAnsi="Arial" w:cs="Arial"/>
          <w:color w:val="000000" w:themeColor="text1"/>
          <w:sz w:val="20"/>
        </w:rPr>
      </w:pPr>
      <w:r w:rsidRPr="4B5C275E">
        <w:rPr>
          <w:rFonts w:ascii="Arial" w:eastAsia="Arial" w:hAnsi="Arial" w:cs="Arial"/>
          <w:color w:val="000000" w:themeColor="text1"/>
          <w:sz w:val="20"/>
        </w:rPr>
        <w:t>Cieľom predmetu je rozvíjať u žiakov schopnosti navrhovať a vypracovať technologické postupy výroby strojárskych súčiastok a konštrukčných prvkov, ktoré vychádzajú zo získaných poznatkov z predmetov strojárska technológia, kontrola a meranie a v neposlednom rade predmetu prax.</w:t>
      </w:r>
    </w:p>
    <w:p w14:paraId="6E3DE939" w14:textId="22D6511D" w:rsidR="005C4279" w:rsidRPr="00737230" w:rsidRDefault="471E3FDC" w:rsidP="4B5C275E">
      <w:pPr>
        <w:spacing w:line="360" w:lineRule="auto"/>
        <w:jc w:val="both"/>
        <w:rPr>
          <w:rFonts w:ascii="Arial" w:eastAsia="Arial" w:hAnsi="Arial" w:cs="Arial"/>
          <w:color w:val="000000" w:themeColor="text1"/>
          <w:sz w:val="20"/>
        </w:rPr>
      </w:pPr>
      <w:r w:rsidRPr="4B5C275E">
        <w:rPr>
          <w:rFonts w:ascii="Arial" w:eastAsia="Arial" w:hAnsi="Arial" w:cs="Arial"/>
          <w:color w:val="000000" w:themeColor="text1"/>
          <w:sz w:val="20"/>
        </w:rPr>
        <w:t>V druhom ročníku sa žiaci prvýkrát systematicky stretávajú s návrhom technologických postupov pre jednoduché súčiastky. Cieľom je pochopiť základné princípy obrábania a naučiť sa metodiku navrhovania výrobných operácií. Náplňou činností je čítanie a analýza technických výkresov rotačných súčiastok, rozpoznávanie základných výrobných operácií a vypracovanie návrhu technologických postupov pre jednoduché rotačné súčiastky. Učivo je zamerané na návrh technologického postupu pre hriadeľovú a prírubovú súčiastku, vyhotovenie operačných náčrtov a technologických tabuliek</w:t>
      </w:r>
    </w:p>
    <w:p w14:paraId="3FB235E6" w14:textId="273C686A" w:rsidR="005C4279" w:rsidRPr="00737230" w:rsidRDefault="471E3FDC" w:rsidP="4B5C275E">
      <w:pPr>
        <w:spacing w:line="360" w:lineRule="auto"/>
        <w:jc w:val="both"/>
        <w:rPr>
          <w:rFonts w:ascii="Arial" w:eastAsia="Arial" w:hAnsi="Arial" w:cs="Arial"/>
          <w:sz w:val="20"/>
        </w:rPr>
      </w:pPr>
      <w:r w:rsidRPr="4B5C275E">
        <w:rPr>
          <w:rFonts w:ascii="Arial" w:eastAsia="Arial" w:hAnsi="Arial" w:cs="Arial"/>
          <w:color w:val="000000" w:themeColor="text1"/>
          <w:sz w:val="20"/>
        </w:rPr>
        <w:t>Predmet technologické cvičenia sa učí v špecializovaných učebniach s počítačovou výbavou pri použití vhodných CAD a CAM programoch. Predmet Technologické cvičenia tvorí neoddeliteľnú súčasť prípravy žiakov na prax v strojárskej výrobe</w:t>
      </w:r>
    </w:p>
    <w:p w14:paraId="53B6ECA9" w14:textId="441AE5C8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64B2EEC0" w14:textId="77777777" w:rsidR="007A3036" w:rsidRDefault="007A3036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477F04D3" w14:textId="77777777" w:rsidR="00830ECA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4D382C1" w14:textId="74633C01" w:rsidR="4B5C275E" w:rsidRDefault="4B5C275E" w:rsidP="4B5C275E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2AB177EA" w14:textId="77DEB552" w:rsidR="4B5C275E" w:rsidRDefault="4B5C275E" w:rsidP="4B5C275E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17BBCD40" w14:textId="342EB194" w:rsidR="4B5C275E" w:rsidRDefault="4B5C275E" w:rsidP="4B5C275E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7E33DBC" w14:textId="06567767" w:rsidR="4B5C275E" w:rsidRDefault="4B5C275E" w:rsidP="4B5C275E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4F1CF9DD" w14:textId="5B94AEAE" w:rsidR="4B5C275E" w:rsidRDefault="4B5C275E" w:rsidP="4B5C275E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05003DED" w14:textId="010709B3" w:rsidR="4B5C275E" w:rsidRDefault="4B5C275E" w:rsidP="4B5C275E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35D4098" w14:textId="1C298957" w:rsidR="4B5C275E" w:rsidRDefault="4B5C275E" w:rsidP="4B5C275E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2421B97C" w14:textId="5487D183" w:rsidR="4B5C275E" w:rsidRDefault="4B5C275E" w:rsidP="4B5C275E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01EA23EC" w14:textId="719D614D" w:rsidR="4B5C275E" w:rsidRDefault="4B5C275E" w:rsidP="4B5C275E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125CB886" w14:textId="77777777" w:rsidR="00830ECA" w:rsidRDefault="00830ECA" w:rsidP="00830ECA">
      <w:pPr>
        <w:spacing w:line="276" w:lineRule="auto"/>
        <w:jc w:val="both"/>
      </w:pPr>
    </w:p>
    <w:tbl>
      <w:tblPr>
        <w:tblW w:w="906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830ECA" w14:paraId="78D48145" w14:textId="77777777" w:rsidTr="4CA314C2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830ECA" w14:paraId="0BA9FA85" w14:textId="77777777" w:rsidTr="4CA314C2">
        <w:trPr>
          <w:trHeight w:val="34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0B703AB7" w14:textId="42F1CB89" w:rsidR="00830ECA" w:rsidRPr="00FF2D77" w:rsidRDefault="2C0C7A4C" w:rsidP="0073882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bookmarkStart w:id="0" w:name="_Hlk199397212"/>
            <w:r w:rsidRPr="00738828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</w:t>
            </w:r>
            <w:r w:rsidR="00830ECA" w:rsidRPr="00738828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6B8941B0" w14:textId="019B68E0" w:rsidR="00830ECA" w:rsidRPr="00FF2D77" w:rsidRDefault="2016A7D2" w:rsidP="0073882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738828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33</w:t>
            </w:r>
            <w:r w:rsidR="00830ECA" w:rsidRPr="00738828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 spolu</w:t>
            </w:r>
            <w:bookmarkEnd w:id="0"/>
          </w:p>
        </w:tc>
      </w:tr>
      <w:tr w:rsidR="00830ECA" w14:paraId="3F805635" w14:textId="77777777" w:rsidTr="4CA314C2">
        <w:trPr>
          <w:trHeight w:val="317"/>
          <w:jc w:val="center"/>
        </w:trPr>
        <w:tc>
          <w:tcPr>
            <w:tcW w:w="7225" w:type="dxa"/>
            <w:vAlign w:val="bottom"/>
          </w:tcPr>
          <w:p w14:paraId="12FC8448" w14:textId="458BCB4A" w:rsidR="00830ECA" w:rsidRDefault="61461573" w:rsidP="00738828">
            <w:pPr>
              <w:rPr>
                <w:rFonts w:ascii="Arial" w:hAnsi="Arial" w:cs="Arial"/>
                <w:b/>
                <w:bCs/>
                <w:sz w:val="20"/>
              </w:rPr>
            </w:pPr>
            <w:r w:rsidRPr="4CA314C2">
              <w:rPr>
                <w:rFonts w:ascii="Arial" w:hAnsi="Arial" w:cs="Arial"/>
                <w:b/>
                <w:bCs/>
                <w:sz w:val="20"/>
              </w:rPr>
              <w:t>Návrh normalizovaného polotovaru pre hriadeľovú súčiastku</w:t>
            </w:r>
          </w:p>
        </w:tc>
        <w:tc>
          <w:tcPr>
            <w:tcW w:w="1842" w:type="dxa"/>
            <w:vAlign w:val="bottom"/>
          </w:tcPr>
          <w:p w14:paraId="7C6B67F6" w14:textId="59A04624" w:rsidR="00830ECA" w:rsidRDefault="61461573" w:rsidP="0073882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4CA314C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4 hodiny</w:t>
            </w:r>
          </w:p>
        </w:tc>
      </w:tr>
      <w:tr w:rsidR="00830ECA" w14:paraId="3B3E253F" w14:textId="77777777" w:rsidTr="4CA314C2">
        <w:trPr>
          <w:trHeight w:val="317"/>
          <w:jc w:val="center"/>
        </w:trPr>
        <w:tc>
          <w:tcPr>
            <w:tcW w:w="7225" w:type="dxa"/>
            <w:vAlign w:val="bottom"/>
          </w:tcPr>
          <w:p w14:paraId="39780340" w14:textId="2C4BC9BD" w:rsidR="00830ECA" w:rsidRDefault="61461573" w:rsidP="00738828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4CA314C2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Prídavky na obrábanie</w:t>
            </w:r>
          </w:p>
        </w:tc>
        <w:tc>
          <w:tcPr>
            <w:tcW w:w="1842" w:type="dxa"/>
            <w:vAlign w:val="bottom"/>
          </w:tcPr>
          <w:p w14:paraId="4C2179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4CA314C2">
        <w:trPr>
          <w:trHeight w:val="317"/>
          <w:jc w:val="center"/>
        </w:trPr>
        <w:tc>
          <w:tcPr>
            <w:tcW w:w="7225" w:type="dxa"/>
            <w:vAlign w:val="bottom"/>
          </w:tcPr>
          <w:p w14:paraId="5A27B940" w14:textId="5EC49F7A" w:rsidR="00830ECA" w:rsidRDefault="61461573" w:rsidP="4CA314C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4CA314C2">
              <w:rPr>
                <w:rFonts w:ascii="Arial" w:eastAsia="Arial" w:hAnsi="Arial" w:cs="Arial"/>
                <w:color w:val="000000" w:themeColor="text1"/>
                <w:sz w:val="20"/>
              </w:rPr>
              <w:t>Spotreba a využitie materiálu</w:t>
            </w:r>
          </w:p>
        </w:tc>
        <w:tc>
          <w:tcPr>
            <w:tcW w:w="1842" w:type="dxa"/>
            <w:vAlign w:val="bottom"/>
          </w:tcPr>
          <w:p w14:paraId="40FAC483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4CA314C2">
        <w:trPr>
          <w:trHeight w:val="317"/>
          <w:jc w:val="center"/>
        </w:trPr>
        <w:tc>
          <w:tcPr>
            <w:tcW w:w="7225" w:type="dxa"/>
            <w:vAlign w:val="bottom"/>
          </w:tcPr>
          <w:p w14:paraId="2914DF8B" w14:textId="06713D41" w:rsidR="00830ECA" w:rsidRDefault="61461573" w:rsidP="4CA314C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4CA314C2">
              <w:rPr>
                <w:rFonts w:ascii="Arial" w:eastAsia="Arial" w:hAnsi="Arial" w:cs="Arial"/>
                <w:color w:val="000000" w:themeColor="text1"/>
                <w:sz w:val="20"/>
              </w:rPr>
              <w:t>Objednávka polotovaru</w:t>
            </w:r>
          </w:p>
        </w:tc>
        <w:tc>
          <w:tcPr>
            <w:tcW w:w="1842" w:type="dxa"/>
            <w:vAlign w:val="bottom"/>
          </w:tcPr>
          <w:p w14:paraId="20D0A473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3C0DC50" w14:textId="77777777" w:rsidTr="4CA314C2">
        <w:trPr>
          <w:trHeight w:val="317"/>
          <w:jc w:val="center"/>
        </w:trPr>
        <w:tc>
          <w:tcPr>
            <w:tcW w:w="7225" w:type="dxa"/>
            <w:vAlign w:val="bottom"/>
          </w:tcPr>
          <w:p w14:paraId="12772235" w14:textId="3D4BB0A4" w:rsidR="00830ECA" w:rsidRDefault="61461573" w:rsidP="4CA314C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4CA314C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Výrobné postupy</w:t>
            </w:r>
          </w:p>
        </w:tc>
        <w:tc>
          <w:tcPr>
            <w:tcW w:w="1842" w:type="dxa"/>
            <w:vAlign w:val="bottom"/>
          </w:tcPr>
          <w:p w14:paraId="7F67FF7A" w14:textId="67119D2A" w:rsidR="00830ECA" w:rsidRDefault="61461573" w:rsidP="4CA314C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4CA314C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4 hodiny</w:t>
            </w:r>
          </w:p>
        </w:tc>
      </w:tr>
      <w:tr w:rsidR="00830ECA" w14:paraId="7AE0EC0D" w14:textId="77777777" w:rsidTr="4CA314C2">
        <w:trPr>
          <w:trHeight w:val="317"/>
          <w:jc w:val="center"/>
        </w:trPr>
        <w:tc>
          <w:tcPr>
            <w:tcW w:w="7225" w:type="dxa"/>
            <w:vAlign w:val="bottom"/>
          </w:tcPr>
          <w:p w14:paraId="28D0BF9B" w14:textId="68E28A4D" w:rsidR="00830ECA" w:rsidRDefault="2D37CCC5" w:rsidP="4CA314C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4CA314C2">
              <w:rPr>
                <w:rFonts w:ascii="Arial" w:eastAsia="Arial" w:hAnsi="Arial" w:cs="Arial"/>
                <w:color w:val="000000" w:themeColor="text1"/>
                <w:sz w:val="20"/>
              </w:rPr>
              <w:t>Definícia a členenie výrobných postupov</w:t>
            </w:r>
          </w:p>
        </w:tc>
        <w:tc>
          <w:tcPr>
            <w:tcW w:w="1842" w:type="dxa"/>
            <w:vAlign w:val="center"/>
          </w:tcPr>
          <w:p w14:paraId="6B536F47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279D2BE" w14:textId="77777777" w:rsidTr="4CA314C2">
        <w:trPr>
          <w:trHeight w:val="317"/>
          <w:jc w:val="center"/>
        </w:trPr>
        <w:tc>
          <w:tcPr>
            <w:tcW w:w="7225" w:type="dxa"/>
            <w:vAlign w:val="bottom"/>
          </w:tcPr>
          <w:p w14:paraId="21CCB944" w14:textId="5F9C14F5" w:rsidR="00830ECA" w:rsidRDefault="2D37CCC5" w:rsidP="4CA314C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4CA314C2">
              <w:rPr>
                <w:rFonts w:ascii="Arial" w:eastAsia="Arial" w:hAnsi="Arial" w:cs="Arial"/>
                <w:color w:val="000000" w:themeColor="text1"/>
                <w:sz w:val="20"/>
              </w:rPr>
              <w:t>Voľba základní, sled operácií</w:t>
            </w:r>
          </w:p>
        </w:tc>
        <w:tc>
          <w:tcPr>
            <w:tcW w:w="1842" w:type="dxa"/>
            <w:vAlign w:val="center"/>
          </w:tcPr>
          <w:p w14:paraId="45EC39FF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4CA314C2">
        <w:trPr>
          <w:trHeight w:val="317"/>
          <w:jc w:val="center"/>
        </w:trPr>
        <w:tc>
          <w:tcPr>
            <w:tcW w:w="7225" w:type="dxa"/>
            <w:vAlign w:val="bottom"/>
          </w:tcPr>
          <w:p w14:paraId="66967419" w14:textId="52AFC8C0" w:rsidR="00830ECA" w:rsidRDefault="2D37CCC5" w:rsidP="4CA314C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4CA314C2">
              <w:rPr>
                <w:rFonts w:ascii="Arial" w:eastAsia="Arial" w:hAnsi="Arial" w:cs="Arial"/>
                <w:color w:val="000000" w:themeColor="text1"/>
                <w:sz w:val="20"/>
              </w:rPr>
              <w:t>Druhy výrobných postupov</w:t>
            </w:r>
          </w:p>
        </w:tc>
        <w:tc>
          <w:tcPr>
            <w:tcW w:w="1842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3E54C7F" w14:textId="77777777" w:rsidTr="4CA314C2">
        <w:trPr>
          <w:trHeight w:val="317"/>
          <w:jc w:val="center"/>
        </w:trPr>
        <w:tc>
          <w:tcPr>
            <w:tcW w:w="7225" w:type="dxa"/>
            <w:vAlign w:val="bottom"/>
          </w:tcPr>
          <w:p w14:paraId="25A7859D" w14:textId="2379C8D2" w:rsidR="00830ECA" w:rsidRDefault="2D37CCC5" w:rsidP="4CA314C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4CA314C2">
              <w:rPr>
                <w:rFonts w:ascii="Arial" w:eastAsia="Arial" w:hAnsi="Arial" w:cs="Arial"/>
                <w:color w:val="000000" w:themeColor="text1"/>
                <w:sz w:val="20"/>
              </w:rPr>
              <w:t>Postup pri vypracovaní výrobného postupu</w:t>
            </w:r>
          </w:p>
        </w:tc>
        <w:tc>
          <w:tcPr>
            <w:tcW w:w="1842" w:type="dxa"/>
            <w:vAlign w:val="bottom"/>
          </w:tcPr>
          <w:p w14:paraId="26BDA164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0D8A9166" w14:textId="77777777" w:rsidTr="4CA314C2">
        <w:trPr>
          <w:trHeight w:val="317"/>
          <w:jc w:val="center"/>
        </w:trPr>
        <w:tc>
          <w:tcPr>
            <w:tcW w:w="7225" w:type="dxa"/>
            <w:vAlign w:val="bottom"/>
          </w:tcPr>
          <w:p w14:paraId="1EB495CE" w14:textId="5379E254" w:rsidR="00830ECA" w:rsidRDefault="2D37CCC5" w:rsidP="4CA314C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4CA314C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Cvičenie č. 1: Návrh výrobného postupu pre hriadeľovú súčiastku</w:t>
            </w:r>
          </w:p>
        </w:tc>
        <w:tc>
          <w:tcPr>
            <w:tcW w:w="1842" w:type="dxa"/>
            <w:vAlign w:val="bottom"/>
          </w:tcPr>
          <w:p w14:paraId="10E3C85F" w14:textId="074B7DA0" w:rsidR="00830ECA" w:rsidRDefault="2D37CCC5" w:rsidP="4CA314C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4CA314C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13 hodín</w:t>
            </w:r>
          </w:p>
        </w:tc>
      </w:tr>
      <w:tr w:rsidR="00830ECA" w14:paraId="5FEB49B2" w14:textId="77777777" w:rsidTr="4CA314C2">
        <w:trPr>
          <w:trHeight w:val="317"/>
          <w:jc w:val="center"/>
        </w:trPr>
        <w:tc>
          <w:tcPr>
            <w:tcW w:w="7225" w:type="dxa"/>
            <w:vAlign w:val="bottom"/>
          </w:tcPr>
          <w:p w14:paraId="17F8A1F7" w14:textId="05CB3EEE" w:rsidR="00830ECA" w:rsidRDefault="2D37CCC5" w:rsidP="4CA314C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4CA314C2">
              <w:rPr>
                <w:rFonts w:ascii="Arial" w:eastAsia="Arial" w:hAnsi="Arial" w:cs="Arial"/>
                <w:color w:val="000000" w:themeColor="text1"/>
                <w:sz w:val="20"/>
              </w:rPr>
              <w:t>Dielenský výkres pre hriadeľovú súčiastku</w:t>
            </w:r>
          </w:p>
        </w:tc>
        <w:tc>
          <w:tcPr>
            <w:tcW w:w="1842" w:type="dxa"/>
            <w:vAlign w:val="bottom"/>
          </w:tcPr>
          <w:p w14:paraId="386A4524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D28625C" w14:textId="77777777" w:rsidTr="4CA314C2">
        <w:trPr>
          <w:trHeight w:val="317"/>
          <w:jc w:val="center"/>
        </w:trPr>
        <w:tc>
          <w:tcPr>
            <w:tcW w:w="7225" w:type="dxa"/>
            <w:vAlign w:val="bottom"/>
          </w:tcPr>
          <w:p w14:paraId="607726C6" w14:textId="0C18F554" w:rsidR="00830ECA" w:rsidRDefault="2D37CCC5" w:rsidP="4CA314C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4CA314C2">
              <w:rPr>
                <w:rFonts w:ascii="Arial" w:eastAsia="Arial" w:hAnsi="Arial" w:cs="Arial"/>
                <w:color w:val="000000" w:themeColor="text1"/>
                <w:sz w:val="20"/>
              </w:rPr>
              <w:t>Prídavky na obrábanie</w:t>
            </w:r>
          </w:p>
        </w:tc>
        <w:tc>
          <w:tcPr>
            <w:tcW w:w="1842" w:type="dxa"/>
            <w:vAlign w:val="bottom"/>
          </w:tcPr>
          <w:p w14:paraId="56177676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4CA314C2" w14:paraId="0BE2A84E" w14:textId="77777777" w:rsidTr="4CA314C2">
        <w:trPr>
          <w:trHeight w:val="300"/>
          <w:jc w:val="center"/>
        </w:trPr>
        <w:tc>
          <w:tcPr>
            <w:tcW w:w="7225" w:type="dxa"/>
            <w:vAlign w:val="bottom"/>
          </w:tcPr>
          <w:p w14:paraId="0439E5F6" w14:textId="5D52ED80" w:rsidR="2D37CCC5" w:rsidRDefault="2D37CCC5" w:rsidP="4CA314C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4CA314C2">
              <w:rPr>
                <w:rFonts w:ascii="Arial" w:eastAsia="Arial" w:hAnsi="Arial" w:cs="Arial"/>
                <w:color w:val="000000" w:themeColor="text1"/>
                <w:sz w:val="20"/>
              </w:rPr>
              <w:t>Spotreba a využitie materiálu</w:t>
            </w:r>
          </w:p>
        </w:tc>
        <w:tc>
          <w:tcPr>
            <w:tcW w:w="1842" w:type="dxa"/>
            <w:vAlign w:val="bottom"/>
          </w:tcPr>
          <w:p w14:paraId="65D3FEE5" w14:textId="46B8C77B" w:rsidR="4CA314C2" w:rsidRDefault="4CA314C2" w:rsidP="4CA314C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4CA314C2" w14:paraId="7564E9D7" w14:textId="77777777" w:rsidTr="4CA314C2">
        <w:trPr>
          <w:trHeight w:val="300"/>
          <w:jc w:val="center"/>
        </w:trPr>
        <w:tc>
          <w:tcPr>
            <w:tcW w:w="7225" w:type="dxa"/>
            <w:vAlign w:val="bottom"/>
          </w:tcPr>
          <w:p w14:paraId="165B35E2" w14:textId="387B847F" w:rsidR="2D37CCC5" w:rsidRDefault="2D37CCC5" w:rsidP="4CA314C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4CA314C2">
              <w:rPr>
                <w:rFonts w:ascii="Arial" w:eastAsia="Arial" w:hAnsi="Arial" w:cs="Arial"/>
                <w:color w:val="000000" w:themeColor="text1"/>
                <w:sz w:val="20"/>
              </w:rPr>
              <w:t>Návrh polotovaru, objednávka</w:t>
            </w:r>
          </w:p>
        </w:tc>
        <w:tc>
          <w:tcPr>
            <w:tcW w:w="1842" w:type="dxa"/>
            <w:vAlign w:val="bottom"/>
          </w:tcPr>
          <w:p w14:paraId="64197469" w14:textId="0BBC4C54" w:rsidR="4CA314C2" w:rsidRDefault="4CA314C2" w:rsidP="4CA314C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4CA314C2" w14:paraId="37750294" w14:textId="77777777" w:rsidTr="4CA314C2">
        <w:trPr>
          <w:trHeight w:val="300"/>
          <w:jc w:val="center"/>
        </w:trPr>
        <w:tc>
          <w:tcPr>
            <w:tcW w:w="7225" w:type="dxa"/>
            <w:vAlign w:val="bottom"/>
          </w:tcPr>
          <w:p w14:paraId="3E468130" w14:textId="7E4225D8" w:rsidR="2D37CCC5" w:rsidRDefault="2D37CCC5" w:rsidP="4CA314C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4CA314C2">
              <w:rPr>
                <w:rFonts w:ascii="Arial" w:eastAsia="Arial" w:hAnsi="Arial" w:cs="Arial"/>
                <w:color w:val="000000" w:themeColor="text1"/>
                <w:sz w:val="20"/>
              </w:rPr>
              <w:t>Sled operácií strojov, nástrojov, meradiel</w:t>
            </w:r>
          </w:p>
        </w:tc>
        <w:tc>
          <w:tcPr>
            <w:tcW w:w="1842" w:type="dxa"/>
            <w:vAlign w:val="bottom"/>
          </w:tcPr>
          <w:p w14:paraId="4BD4CF59" w14:textId="4C4BAC54" w:rsidR="4CA314C2" w:rsidRDefault="4CA314C2" w:rsidP="4CA314C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4CA314C2" w14:paraId="1EE1881A" w14:textId="77777777" w:rsidTr="4CA314C2">
        <w:trPr>
          <w:trHeight w:val="300"/>
          <w:jc w:val="center"/>
        </w:trPr>
        <w:tc>
          <w:tcPr>
            <w:tcW w:w="7225" w:type="dxa"/>
            <w:vAlign w:val="bottom"/>
          </w:tcPr>
          <w:p w14:paraId="09DB5004" w14:textId="4E579505" w:rsidR="2D37CCC5" w:rsidRDefault="2D37CCC5" w:rsidP="4CA314C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4CA314C2">
              <w:rPr>
                <w:rFonts w:ascii="Arial" w:eastAsia="Arial" w:hAnsi="Arial" w:cs="Arial"/>
                <w:color w:val="000000" w:themeColor="text1"/>
                <w:sz w:val="20"/>
              </w:rPr>
              <w:t>Strojový čas sústruženia</w:t>
            </w:r>
          </w:p>
        </w:tc>
        <w:tc>
          <w:tcPr>
            <w:tcW w:w="1842" w:type="dxa"/>
            <w:vAlign w:val="bottom"/>
          </w:tcPr>
          <w:p w14:paraId="4313431C" w14:textId="58795538" w:rsidR="4CA314C2" w:rsidRDefault="4CA314C2" w:rsidP="4CA314C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4CA314C2" w14:paraId="63947AA1" w14:textId="77777777" w:rsidTr="4CA314C2">
        <w:trPr>
          <w:trHeight w:val="300"/>
          <w:jc w:val="center"/>
        </w:trPr>
        <w:tc>
          <w:tcPr>
            <w:tcW w:w="7225" w:type="dxa"/>
            <w:vAlign w:val="bottom"/>
          </w:tcPr>
          <w:p w14:paraId="3687E2BB" w14:textId="7FF59C91" w:rsidR="2D37CCC5" w:rsidRDefault="2D37CCC5" w:rsidP="4CA314C2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4CA314C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Cvičenie č. 2: Návrh výrobného postupu pre prírubovú súčiastku</w:t>
            </w:r>
          </w:p>
        </w:tc>
        <w:tc>
          <w:tcPr>
            <w:tcW w:w="1842" w:type="dxa"/>
            <w:vAlign w:val="bottom"/>
          </w:tcPr>
          <w:p w14:paraId="308196FA" w14:textId="4228B91C" w:rsidR="2D37CCC5" w:rsidRDefault="2D37CCC5" w:rsidP="4CA314C2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4CA314C2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12 hodín</w:t>
            </w:r>
          </w:p>
        </w:tc>
      </w:tr>
      <w:tr w:rsidR="4CA314C2" w14:paraId="7075D891" w14:textId="77777777" w:rsidTr="4CA314C2">
        <w:trPr>
          <w:trHeight w:val="300"/>
          <w:jc w:val="center"/>
        </w:trPr>
        <w:tc>
          <w:tcPr>
            <w:tcW w:w="7225" w:type="dxa"/>
            <w:vAlign w:val="bottom"/>
          </w:tcPr>
          <w:p w14:paraId="7B02BA87" w14:textId="127275A2" w:rsidR="2D37CCC5" w:rsidRDefault="2D37CCC5" w:rsidP="4CA314C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4CA314C2">
              <w:rPr>
                <w:rFonts w:ascii="Arial" w:eastAsia="Arial" w:hAnsi="Arial" w:cs="Arial"/>
                <w:color w:val="000000" w:themeColor="text1"/>
                <w:sz w:val="20"/>
              </w:rPr>
              <w:t>Dielenský výkres pre prírubovú súčiastku</w:t>
            </w:r>
          </w:p>
        </w:tc>
        <w:tc>
          <w:tcPr>
            <w:tcW w:w="1842" w:type="dxa"/>
            <w:vAlign w:val="bottom"/>
          </w:tcPr>
          <w:p w14:paraId="4E5DD03D" w14:textId="14D8420C" w:rsidR="4CA314C2" w:rsidRDefault="4CA314C2" w:rsidP="4CA314C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4CA314C2" w14:paraId="01160623" w14:textId="77777777" w:rsidTr="4CA314C2">
        <w:trPr>
          <w:trHeight w:val="300"/>
          <w:jc w:val="center"/>
        </w:trPr>
        <w:tc>
          <w:tcPr>
            <w:tcW w:w="7225" w:type="dxa"/>
            <w:vAlign w:val="bottom"/>
          </w:tcPr>
          <w:p w14:paraId="21677245" w14:textId="7BA27F4B" w:rsidR="2D37CCC5" w:rsidRDefault="2D37CCC5" w:rsidP="4CA314C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4CA314C2">
              <w:rPr>
                <w:rFonts w:ascii="Arial" w:eastAsia="Arial" w:hAnsi="Arial" w:cs="Arial"/>
                <w:color w:val="000000" w:themeColor="text1"/>
                <w:sz w:val="20"/>
              </w:rPr>
              <w:t>Návrh polotovaru</w:t>
            </w:r>
          </w:p>
        </w:tc>
        <w:tc>
          <w:tcPr>
            <w:tcW w:w="1842" w:type="dxa"/>
            <w:vAlign w:val="bottom"/>
          </w:tcPr>
          <w:p w14:paraId="35C96E61" w14:textId="1BBE125D" w:rsidR="4CA314C2" w:rsidRDefault="4CA314C2" w:rsidP="4CA314C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4CA314C2" w14:paraId="02413151" w14:textId="77777777" w:rsidTr="4CA314C2">
        <w:trPr>
          <w:trHeight w:val="300"/>
          <w:jc w:val="center"/>
        </w:trPr>
        <w:tc>
          <w:tcPr>
            <w:tcW w:w="7225" w:type="dxa"/>
            <w:vAlign w:val="bottom"/>
          </w:tcPr>
          <w:p w14:paraId="64B9479F" w14:textId="2623F64E" w:rsidR="2D37CCC5" w:rsidRDefault="2D37CCC5" w:rsidP="4CA314C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4CA314C2">
              <w:rPr>
                <w:rFonts w:ascii="Arial" w:eastAsia="Arial" w:hAnsi="Arial" w:cs="Arial"/>
                <w:color w:val="000000" w:themeColor="text1"/>
                <w:sz w:val="20"/>
              </w:rPr>
              <w:t>Sled operácií, strojov, nástrojov, meradiel</w:t>
            </w:r>
          </w:p>
        </w:tc>
        <w:tc>
          <w:tcPr>
            <w:tcW w:w="1842" w:type="dxa"/>
            <w:vAlign w:val="bottom"/>
          </w:tcPr>
          <w:p w14:paraId="1EF5A494" w14:textId="19295873" w:rsidR="4CA314C2" w:rsidRDefault="4CA314C2" w:rsidP="4CA314C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4CA314C2" w14:paraId="1265B814" w14:textId="77777777" w:rsidTr="4CA314C2">
        <w:trPr>
          <w:trHeight w:val="300"/>
          <w:jc w:val="center"/>
        </w:trPr>
        <w:tc>
          <w:tcPr>
            <w:tcW w:w="7225" w:type="dxa"/>
            <w:vAlign w:val="bottom"/>
          </w:tcPr>
          <w:p w14:paraId="7D3E5922" w14:textId="6BFCC6EB" w:rsidR="2D37CCC5" w:rsidRDefault="2D37CCC5" w:rsidP="4CA314C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4CA314C2">
              <w:rPr>
                <w:rFonts w:ascii="Arial" w:eastAsia="Arial" w:hAnsi="Arial" w:cs="Arial"/>
                <w:color w:val="000000" w:themeColor="text1"/>
                <w:sz w:val="20"/>
              </w:rPr>
              <w:t>Výrobný postup prírubovej súčiastky</w:t>
            </w:r>
          </w:p>
        </w:tc>
        <w:tc>
          <w:tcPr>
            <w:tcW w:w="1842" w:type="dxa"/>
            <w:vAlign w:val="bottom"/>
          </w:tcPr>
          <w:p w14:paraId="03881EFA" w14:textId="32EB146D" w:rsidR="4CA314C2" w:rsidRDefault="4CA314C2" w:rsidP="4CA314C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4CA314C2" w14:paraId="70CEEF5E" w14:textId="77777777" w:rsidTr="4CA314C2">
        <w:trPr>
          <w:trHeight w:val="300"/>
          <w:jc w:val="center"/>
        </w:trPr>
        <w:tc>
          <w:tcPr>
            <w:tcW w:w="7225" w:type="dxa"/>
            <w:vAlign w:val="bottom"/>
          </w:tcPr>
          <w:p w14:paraId="19055FDF" w14:textId="10950D85" w:rsidR="2D37CCC5" w:rsidRDefault="2D37CCC5" w:rsidP="4CA314C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4CA314C2">
              <w:rPr>
                <w:rFonts w:ascii="Arial" w:eastAsia="Arial" w:hAnsi="Arial" w:cs="Arial"/>
                <w:color w:val="000000" w:themeColor="text1"/>
                <w:sz w:val="20"/>
              </w:rPr>
              <w:t>Strojový čas vŕtania</w:t>
            </w:r>
          </w:p>
        </w:tc>
        <w:tc>
          <w:tcPr>
            <w:tcW w:w="1842" w:type="dxa"/>
            <w:vAlign w:val="bottom"/>
          </w:tcPr>
          <w:p w14:paraId="02F3F490" w14:textId="05D131ED" w:rsidR="4CA314C2" w:rsidRDefault="4CA314C2" w:rsidP="4CA314C2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77777777" w:rsidR="0084272E" w:rsidRPr="00737230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11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4ADF3" w14:textId="77777777" w:rsidR="009D42BA" w:rsidRDefault="009D42BA">
      <w:r>
        <w:separator/>
      </w:r>
    </w:p>
  </w:endnote>
  <w:endnote w:type="continuationSeparator" w:id="0">
    <w:p w14:paraId="15097848" w14:textId="77777777" w:rsidR="009D42BA" w:rsidRDefault="009D4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5DA01" w14:textId="77777777" w:rsidR="009D42BA" w:rsidRDefault="009D42BA">
      <w:r>
        <w:separator/>
      </w:r>
    </w:p>
  </w:footnote>
  <w:footnote w:type="continuationSeparator" w:id="0">
    <w:p w14:paraId="65765DBA" w14:textId="77777777" w:rsidR="009D42BA" w:rsidRDefault="009D4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9A43" w14:textId="683DC76F" w:rsidR="00C356B4" w:rsidRPr="001070E0" w:rsidRDefault="00C356B4" w:rsidP="001070E0">
    <w:pPr>
      <w:spacing w:line="264" w:lineRule="auto"/>
      <w:ind w:left="-7978" w:right="-17"/>
      <w:jc w:val="right"/>
      <w:rPr>
        <w:szCs w:val="24"/>
      </w:rPr>
    </w:pPr>
    <w:r>
      <w:rPr>
        <w:rFonts w:ascii="Arial" w:eastAsia="Arial" w:hAnsi="Arial" w:cs="Arial"/>
        <w:noProof/>
        <w:szCs w:val="24"/>
        <w:lang w:eastAsia="sk-SK"/>
      </w:rPr>
      <w:drawing>
        <wp:inline distT="114300" distB="114300" distL="114300" distR="114300" wp14:anchorId="2518DDB8" wp14:editId="45FEA101">
          <wp:extent cx="5760410" cy="596900"/>
          <wp:effectExtent l="0" t="0" r="0" b="0"/>
          <wp:docPr id="930817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789250156">
    <w:abstractNumId w:val="6"/>
  </w:num>
  <w:num w:numId="2" w16cid:durableId="44451213">
    <w:abstractNumId w:val="5"/>
  </w:num>
  <w:num w:numId="3" w16cid:durableId="2023509342">
    <w:abstractNumId w:val="2"/>
  </w:num>
  <w:num w:numId="4" w16cid:durableId="90710617">
    <w:abstractNumId w:val="1"/>
  </w:num>
  <w:num w:numId="5" w16cid:durableId="362370071">
    <w:abstractNumId w:val="7"/>
  </w:num>
  <w:num w:numId="6" w16cid:durableId="125395792">
    <w:abstractNumId w:val="0"/>
  </w:num>
  <w:num w:numId="7" w16cid:durableId="122161293">
    <w:abstractNumId w:val="3"/>
  </w:num>
  <w:num w:numId="8" w16cid:durableId="911621012">
    <w:abstractNumId w:val="4"/>
  </w:num>
  <w:num w:numId="9" w16cid:durableId="4365634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976C4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200FA1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79DF"/>
    <w:rsid w:val="00295988"/>
    <w:rsid w:val="002A02F5"/>
    <w:rsid w:val="002A5E62"/>
    <w:rsid w:val="002B0A7A"/>
    <w:rsid w:val="002B1AFF"/>
    <w:rsid w:val="002B2451"/>
    <w:rsid w:val="002C1037"/>
    <w:rsid w:val="002C50B7"/>
    <w:rsid w:val="002D3469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E597D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B4DFD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202A3"/>
    <w:rsid w:val="0062380E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0770"/>
    <w:rsid w:val="006959A6"/>
    <w:rsid w:val="006960D4"/>
    <w:rsid w:val="006A2986"/>
    <w:rsid w:val="006A3C94"/>
    <w:rsid w:val="006AE999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38828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0657F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5A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42BA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1770"/>
    <w:rsid w:val="00AB1DF2"/>
    <w:rsid w:val="00AB63D1"/>
    <w:rsid w:val="00AC44B3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438F"/>
    <w:rsid w:val="00C17FB2"/>
    <w:rsid w:val="00C20698"/>
    <w:rsid w:val="00C26418"/>
    <w:rsid w:val="00C26CC8"/>
    <w:rsid w:val="00C2726C"/>
    <w:rsid w:val="00C33E90"/>
    <w:rsid w:val="00C356B4"/>
    <w:rsid w:val="00C4461C"/>
    <w:rsid w:val="00C4793F"/>
    <w:rsid w:val="00C57D0D"/>
    <w:rsid w:val="00C64B11"/>
    <w:rsid w:val="00C81EE6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436A"/>
    <w:rsid w:val="00E94B7E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  <w:rsid w:val="037E81A9"/>
    <w:rsid w:val="08662C61"/>
    <w:rsid w:val="0B263DC0"/>
    <w:rsid w:val="0FBAA8FE"/>
    <w:rsid w:val="18D9D723"/>
    <w:rsid w:val="1B62EA67"/>
    <w:rsid w:val="2016A7D2"/>
    <w:rsid w:val="20FF49BF"/>
    <w:rsid w:val="21F4BEBB"/>
    <w:rsid w:val="28D03D85"/>
    <w:rsid w:val="2BF52A24"/>
    <w:rsid w:val="2C0C7A4C"/>
    <w:rsid w:val="2D37CCC5"/>
    <w:rsid w:val="2E16D632"/>
    <w:rsid w:val="37289070"/>
    <w:rsid w:val="3803846C"/>
    <w:rsid w:val="3A7E7D22"/>
    <w:rsid w:val="3C337A66"/>
    <w:rsid w:val="3D021324"/>
    <w:rsid w:val="471E3FDC"/>
    <w:rsid w:val="4B5C275E"/>
    <w:rsid w:val="4CA314C2"/>
    <w:rsid w:val="4ECE6A5E"/>
    <w:rsid w:val="5214379B"/>
    <w:rsid w:val="5833BCD5"/>
    <w:rsid w:val="61461573"/>
    <w:rsid w:val="687636CE"/>
    <w:rsid w:val="69F4F1FA"/>
    <w:rsid w:val="775A1461"/>
    <w:rsid w:val="78171A3B"/>
    <w:rsid w:val="7F11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e32e7d-1190-48b7-bf35-cfe38b97d6e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CB058838BD8C499CA3AE05A1DF5114" ma:contentTypeVersion="14" ma:contentTypeDescription="Umožňuje vytvoriť nový dokument." ma:contentTypeScope="" ma:versionID="dda1451b301f015aef209112296fcd69">
  <xsd:schema xmlns:xsd="http://www.w3.org/2001/XMLSchema" xmlns:xs="http://www.w3.org/2001/XMLSchema" xmlns:p="http://schemas.microsoft.com/office/2006/metadata/properties" xmlns:ns3="f7e32e7d-1190-48b7-bf35-cfe38b97d6e5" targetNamespace="http://schemas.microsoft.com/office/2006/metadata/properties" ma:root="true" ma:fieldsID="13be42252e8c306475441680ea12b567" ns3:_="">
    <xsd:import namespace="f7e32e7d-1190-48b7-bf35-cfe38b97d6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32e7d-1190-48b7-bf35-cfe38b97d6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FA8585-F711-4DAD-B25A-286E353B67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91D8F2-A6B5-4388-8269-FE94F312E57D}">
  <ds:schemaRefs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f7e32e7d-1190-48b7-bf35-cfe38b97d6e5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B637111-9089-4E47-B250-BB21513586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47F98D-379C-4C23-9D68-EA6C45548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32e7d-1190-48b7-bf35-cfe38b97d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</TotalTime>
  <Pages>2</Pages>
  <Words>412</Words>
  <Characters>2854</Characters>
  <Application>Microsoft Office Word</Application>
  <DocSecurity>0</DocSecurity>
  <Lines>23</Lines>
  <Paragraphs>6</Paragraphs>
  <ScaleCrop>false</ScaleCrop>
  <Company>SPŠ strojnícka v Prešove</Company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9</cp:revision>
  <cp:lastPrinted>2019-09-05T11:10:00Z</cp:lastPrinted>
  <dcterms:created xsi:type="dcterms:W3CDTF">2025-05-29T14:27:00Z</dcterms:created>
  <dcterms:modified xsi:type="dcterms:W3CDTF">2025-07-29T09:26:00Z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0x01010022CB058838BD8C499CA3AE05A1DF5114</vt:lpwstr>
  </property>
</Properties>
</file>