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2ECE6834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3DF4ADC" w:rsidR="00640B7F" w:rsidRPr="00737230" w:rsidRDefault="4D0D2572" w:rsidP="52D5F859">
            <w:pPr>
              <w:pStyle w:val="Bezriadkovania"/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52D5F859">
              <w:rPr>
                <w:rFonts w:ascii="Arial" w:hAnsi="Arial" w:cs="Arial"/>
                <w:sz w:val="20"/>
                <w:szCs w:val="20"/>
              </w:rPr>
              <w:t>STROJÁRSKA TECHNOLÓGIA</w:t>
            </w:r>
          </w:p>
        </w:tc>
      </w:tr>
      <w:tr w:rsidR="00640B7F" w:rsidRPr="00737230" w14:paraId="6BB5E813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EE94776" w:rsidR="00640B7F" w:rsidRPr="00737230" w:rsidRDefault="214AE113" w:rsidP="52D5F859">
            <w:pPr>
              <w:rPr>
                <w:rFonts w:ascii="Arial" w:hAnsi="Arial" w:cs="Arial"/>
                <w:sz w:val="20"/>
                <w:lang w:eastAsia="sk-SK"/>
              </w:rPr>
            </w:pPr>
            <w:r w:rsidRPr="5D095A23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5D095A23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5D095A23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3388ACCD" w:rsidRPr="5D095A23"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5D095A23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1D1BA11F" w:rsidRPr="5D095A23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5D095A23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5D095A23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7826BB0D" w:rsidRPr="5D095A23">
              <w:rPr>
                <w:rFonts w:ascii="Arial" w:hAnsi="Arial" w:cs="Arial"/>
                <w:sz w:val="20"/>
                <w:lang w:eastAsia="sk-SK"/>
              </w:rPr>
              <w:t>6</w:t>
            </w:r>
            <w:r w:rsidR="64B005D0" w:rsidRPr="5D095A23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5D095A23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616E86ED" w:rsidRPr="5D095A23">
              <w:rPr>
                <w:rFonts w:ascii="Arial" w:hAnsi="Arial" w:cs="Arial"/>
                <w:sz w:val="20"/>
                <w:lang w:eastAsia="sk-SK"/>
              </w:rPr>
              <w:t>29</w:t>
            </w:r>
            <w:r w:rsidR="329F2674" w:rsidRPr="5D095A23">
              <w:rPr>
                <w:rFonts w:ascii="Arial" w:hAnsi="Arial" w:cs="Arial"/>
                <w:sz w:val="20"/>
                <w:lang w:eastAsia="sk-SK"/>
              </w:rPr>
              <w:t>1</w:t>
            </w:r>
            <w:r w:rsidR="003811BE" w:rsidRPr="5D095A23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35E78673" w:rsidR="005B6DA7" w:rsidRPr="00737230" w:rsidRDefault="02D29EA2" w:rsidP="52D5F859">
            <w:pPr>
              <w:rPr>
                <w:rFonts w:ascii="Arial" w:hAnsi="Arial" w:cs="Arial"/>
                <w:caps/>
                <w:sz w:val="20"/>
                <w:lang w:eastAsia="sk-SK"/>
              </w:rPr>
            </w:pPr>
            <w:r w:rsidRPr="52D5F859">
              <w:rPr>
                <w:rFonts w:ascii="Arial" w:hAnsi="Arial" w:cs="Arial"/>
                <w:caps/>
                <w:sz w:val="20"/>
              </w:rPr>
              <w:t>STROJÁRSTVO</w:t>
            </w:r>
          </w:p>
        </w:tc>
      </w:tr>
      <w:tr w:rsidR="005B6DA7" w:rsidRPr="00737230" w14:paraId="187915EE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1E1E984C" w:rsidR="005B6DA7" w:rsidRPr="00737230" w:rsidRDefault="008B6F33" w:rsidP="52D5F859">
            <w:pPr>
              <w:rPr>
                <w:rFonts w:ascii="Arial" w:hAnsi="Arial" w:cs="Arial"/>
                <w:sz w:val="20"/>
                <w:lang w:eastAsia="sk-SK"/>
              </w:rPr>
            </w:pPr>
            <w:r w:rsidRPr="2ECE6834">
              <w:rPr>
                <w:rFonts w:ascii="Arial" w:hAnsi="Arial" w:cs="Arial"/>
                <w:sz w:val="20"/>
              </w:rPr>
              <w:t>238</w:t>
            </w:r>
            <w:r w:rsidR="58584323" w:rsidRPr="2ECE6834">
              <w:rPr>
                <w:rFonts w:ascii="Arial" w:hAnsi="Arial" w:cs="Arial"/>
                <w:sz w:val="20"/>
              </w:rPr>
              <w:t xml:space="preserve">1 M </w:t>
            </w:r>
            <w:r w:rsidR="37A98C63" w:rsidRPr="2ECE6834"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5B6DA7" w:rsidRPr="00737230" w14:paraId="79F78C37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2ECE6834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2ECE6834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2ECE6834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08F87CBE" w14:textId="0B4BC9D9" w:rsidR="00640B7F" w:rsidRDefault="00640B7F" w:rsidP="4BDDDB5B">
      <w:pPr>
        <w:shd w:val="clear" w:color="auto" w:fill="BFBFBF" w:themeFill="background1" w:themeFillShade="BF"/>
        <w:spacing w:line="360" w:lineRule="auto"/>
        <w:jc w:val="center"/>
        <w:rPr>
          <w:rFonts w:ascii="Arial" w:hAnsi="Arial" w:cs="Arial"/>
          <w:b/>
          <w:bCs/>
          <w:sz w:val="20"/>
        </w:rPr>
      </w:pPr>
      <w:r w:rsidRPr="4BDDDB5B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138DC62A" w:rsidR="005C4279" w:rsidRPr="00737230" w:rsidRDefault="6035B3FD" w:rsidP="3740D541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4BDDDB5B">
        <w:rPr>
          <w:rFonts w:ascii="Arial" w:eastAsia="Arial" w:hAnsi="Arial" w:cs="Arial"/>
          <w:b/>
          <w:bCs/>
          <w:sz w:val="20"/>
        </w:rPr>
        <w:t>Strojárska technológia</w:t>
      </w:r>
      <w:r w:rsidRPr="4BDDDB5B">
        <w:rPr>
          <w:rFonts w:ascii="Arial" w:eastAsia="Arial" w:hAnsi="Arial" w:cs="Arial"/>
          <w:sz w:val="20"/>
        </w:rPr>
        <w:t xml:space="preserve"> je profilový odborný predmet vyučovaný na strednej priemyselnej škole strojníckej. Poskytuje žiakom komplexný prehľad o technologických procesoch v strojárstve a buduje pevné základy pre ich odborný rast, ďalšie štúdium alebo praktické uplatnenie v technickej praxi. Žiaci </w:t>
      </w:r>
      <w:r w:rsidR="03A0DDE4" w:rsidRPr="4BDDDB5B">
        <w:rPr>
          <w:rFonts w:ascii="Arial" w:eastAsia="Arial" w:hAnsi="Arial" w:cs="Arial"/>
          <w:sz w:val="20"/>
        </w:rPr>
        <w:t xml:space="preserve">v prvom ročníku </w:t>
      </w:r>
      <w:r w:rsidRPr="4BDDDB5B">
        <w:rPr>
          <w:rFonts w:ascii="Arial" w:eastAsia="Arial" w:hAnsi="Arial" w:cs="Arial"/>
          <w:sz w:val="20"/>
        </w:rPr>
        <w:t xml:space="preserve">získavajú </w:t>
      </w:r>
      <w:r w:rsidR="22F2C72E" w:rsidRPr="4BDDDB5B">
        <w:rPr>
          <w:rFonts w:ascii="Arial" w:eastAsia="Arial" w:hAnsi="Arial" w:cs="Arial"/>
          <w:sz w:val="20"/>
        </w:rPr>
        <w:t>všeobecný</w:t>
      </w:r>
      <w:r w:rsidRPr="4BDDDB5B">
        <w:rPr>
          <w:rFonts w:ascii="Arial" w:eastAsia="Arial" w:hAnsi="Arial" w:cs="Arial"/>
          <w:sz w:val="20"/>
        </w:rPr>
        <w:t xml:space="preserve"> prehľad </w:t>
      </w:r>
      <w:r w:rsidR="6683E6C9" w:rsidRPr="4BDDDB5B">
        <w:rPr>
          <w:rFonts w:ascii="Arial" w:eastAsia="Arial" w:hAnsi="Arial" w:cs="Arial"/>
          <w:sz w:val="20"/>
        </w:rPr>
        <w:t xml:space="preserve">o základných výrobných procesoch, určovaní a výpočte polotovarov, rozpoznávajú technické materiály ako ocele, liatiny a nekovové materiály. </w:t>
      </w:r>
      <w:r w:rsidR="09B04A00" w:rsidRPr="4BDDDB5B">
        <w:rPr>
          <w:rFonts w:ascii="Arial" w:eastAsia="Arial" w:hAnsi="Arial" w:cs="Arial"/>
          <w:sz w:val="20"/>
        </w:rPr>
        <w:t xml:space="preserve">Naučia sa využívať ich na základe ich technologických, fyzikálnych a chemických </w:t>
      </w:r>
      <w:r w:rsidR="08778130" w:rsidRPr="4BDDDB5B">
        <w:rPr>
          <w:rFonts w:ascii="Arial" w:eastAsia="Arial" w:hAnsi="Arial" w:cs="Arial"/>
          <w:sz w:val="20"/>
        </w:rPr>
        <w:t>vlastností</w:t>
      </w:r>
      <w:r w:rsidR="09B04A00" w:rsidRPr="4BDDDB5B">
        <w:rPr>
          <w:rFonts w:ascii="Arial" w:eastAsia="Arial" w:hAnsi="Arial" w:cs="Arial"/>
          <w:sz w:val="20"/>
        </w:rPr>
        <w:t>. V druhom ročníku sa žiaci naučia princípom trieskového obrábania</w:t>
      </w:r>
      <w:r w:rsidR="496D8B1A" w:rsidRPr="4BDDDB5B">
        <w:rPr>
          <w:rFonts w:ascii="Arial" w:eastAsia="Arial" w:hAnsi="Arial" w:cs="Arial"/>
          <w:sz w:val="20"/>
        </w:rPr>
        <w:t xml:space="preserve">. Zistia ako sa vyrábajú rotačné a ploché súčiastky, </w:t>
      </w:r>
      <w:r w:rsidR="42E8823A" w:rsidRPr="4BDDDB5B">
        <w:rPr>
          <w:rFonts w:ascii="Arial" w:eastAsia="Arial" w:hAnsi="Arial" w:cs="Arial"/>
          <w:sz w:val="20"/>
        </w:rPr>
        <w:t>vstúpia</w:t>
      </w:r>
      <w:r w:rsidR="496D8B1A" w:rsidRPr="4BDDDB5B">
        <w:rPr>
          <w:rFonts w:ascii="Arial" w:eastAsia="Arial" w:hAnsi="Arial" w:cs="Arial"/>
          <w:sz w:val="20"/>
        </w:rPr>
        <w:t xml:space="preserve"> do sveta strojného obrábania sústružením a frézovaním. V oblasti vŕtania sa naučia používať strojnícke tabuľky na určovanie rezn</w:t>
      </w:r>
      <w:r w:rsidR="5981B38D" w:rsidRPr="4BDDDB5B">
        <w:rPr>
          <w:rFonts w:ascii="Arial" w:eastAsia="Arial" w:hAnsi="Arial" w:cs="Arial"/>
          <w:sz w:val="20"/>
        </w:rPr>
        <w:t>ých podmienok, a zistia aký veľký význam má na kvalitu hotových výrobkov brúsenie a dokončovacie operácie. Tieto metódy obrábania s</w:t>
      </w:r>
      <w:r w:rsidR="03BC5C7B" w:rsidRPr="4BDDDB5B">
        <w:rPr>
          <w:rFonts w:ascii="Arial" w:eastAsia="Arial" w:hAnsi="Arial" w:cs="Arial"/>
          <w:sz w:val="20"/>
        </w:rPr>
        <w:t>ú</w:t>
      </w:r>
      <w:r w:rsidR="5981B38D" w:rsidRPr="4BDDDB5B">
        <w:rPr>
          <w:rFonts w:ascii="Arial" w:eastAsia="Arial" w:hAnsi="Arial" w:cs="Arial"/>
          <w:sz w:val="20"/>
        </w:rPr>
        <w:t xml:space="preserve"> </w:t>
      </w:r>
      <w:r w:rsidR="5BD6A380" w:rsidRPr="4BDDDB5B">
        <w:rPr>
          <w:rFonts w:ascii="Arial" w:eastAsia="Arial" w:hAnsi="Arial" w:cs="Arial"/>
          <w:sz w:val="20"/>
        </w:rPr>
        <w:t xml:space="preserve">im </w:t>
      </w:r>
      <w:r w:rsidR="5981B38D" w:rsidRPr="4BDDDB5B">
        <w:rPr>
          <w:rFonts w:ascii="Arial" w:eastAsia="Arial" w:hAnsi="Arial" w:cs="Arial"/>
          <w:sz w:val="20"/>
        </w:rPr>
        <w:t>ďalej uvedené pri výrobe závitov a ozubených kolies</w:t>
      </w:r>
      <w:r w:rsidR="5FFD3367" w:rsidRPr="4BDDDB5B">
        <w:rPr>
          <w:rFonts w:ascii="Arial" w:eastAsia="Arial" w:hAnsi="Arial" w:cs="Arial"/>
          <w:sz w:val="20"/>
        </w:rPr>
        <w:t>,</w:t>
      </w:r>
      <w:r w:rsidR="65248E69" w:rsidRPr="4BDDDB5B">
        <w:rPr>
          <w:rFonts w:ascii="Arial" w:eastAsia="Arial" w:hAnsi="Arial" w:cs="Arial"/>
          <w:sz w:val="20"/>
        </w:rPr>
        <w:t xml:space="preserve"> ako aj použitia rôznych prípravkov na uchytávanie nástrojov a obrobkov. Tretí ročník je zamera</w:t>
      </w:r>
      <w:r w:rsidR="1D8AC67F" w:rsidRPr="4BDDDB5B">
        <w:rPr>
          <w:rFonts w:ascii="Arial" w:eastAsia="Arial" w:hAnsi="Arial" w:cs="Arial"/>
          <w:sz w:val="20"/>
        </w:rPr>
        <w:t>ný na rozšírenie obzorov žiakov v automatizácií a mechanizácií výroby. Na základe doteraz získaných vedomostí vedia ako nám v praxi pomáhajú robo</w:t>
      </w:r>
      <w:r w:rsidR="330E6C32" w:rsidRPr="4BDDDB5B">
        <w:rPr>
          <w:rFonts w:ascii="Arial" w:eastAsia="Arial" w:hAnsi="Arial" w:cs="Arial"/>
          <w:sz w:val="20"/>
        </w:rPr>
        <w:t xml:space="preserve">ty a manipulátory ako sa nastavuje pružný výrobný systém a kde sa dá použiť. Taktiež sa oboznámia s legislatívou ohľadne zvárania, naučia sa </w:t>
      </w:r>
      <w:r w:rsidR="3B65CBF5" w:rsidRPr="4BDDDB5B">
        <w:rPr>
          <w:rFonts w:ascii="Arial" w:eastAsia="Arial" w:hAnsi="Arial" w:cs="Arial"/>
          <w:sz w:val="20"/>
        </w:rPr>
        <w:t>jednotlivým</w:t>
      </w:r>
      <w:r w:rsidR="330E6C32" w:rsidRPr="4BDDDB5B">
        <w:rPr>
          <w:rFonts w:ascii="Arial" w:eastAsia="Arial" w:hAnsi="Arial" w:cs="Arial"/>
          <w:sz w:val="20"/>
        </w:rPr>
        <w:t xml:space="preserve"> spôsobom zvárania a prejdú si a</w:t>
      </w:r>
      <w:r w:rsidR="7286A9C6" w:rsidRPr="4BDDDB5B">
        <w:rPr>
          <w:rFonts w:ascii="Arial" w:eastAsia="Arial" w:hAnsi="Arial" w:cs="Arial"/>
          <w:sz w:val="20"/>
        </w:rPr>
        <w:t xml:space="preserve">j poznatkami so sveta materiálov na báze kryštalických mriežok cez zisťovania jednotlivých fáz a </w:t>
      </w:r>
      <w:r w:rsidR="17E33145" w:rsidRPr="4BDDDB5B">
        <w:rPr>
          <w:rFonts w:ascii="Arial" w:eastAsia="Arial" w:hAnsi="Arial" w:cs="Arial"/>
          <w:sz w:val="20"/>
        </w:rPr>
        <w:t>dvojzložkov</w:t>
      </w:r>
      <w:r w:rsidR="3B6B8959" w:rsidRPr="4BDDDB5B">
        <w:rPr>
          <w:rFonts w:ascii="Arial" w:eastAsia="Arial" w:hAnsi="Arial" w:cs="Arial"/>
          <w:sz w:val="20"/>
        </w:rPr>
        <w:t>ého</w:t>
      </w:r>
      <w:r w:rsidR="7286A9C6" w:rsidRPr="4BDDDB5B">
        <w:rPr>
          <w:rFonts w:ascii="Arial" w:eastAsia="Arial" w:hAnsi="Arial" w:cs="Arial"/>
          <w:sz w:val="20"/>
        </w:rPr>
        <w:t xml:space="preserve"> diagram</w:t>
      </w:r>
      <w:r w:rsidR="334E5AC6" w:rsidRPr="4BDDDB5B">
        <w:rPr>
          <w:rFonts w:ascii="Arial" w:eastAsia="Arial" w:hAnsi="Arial" w:cs="Arial"/>
          <w:sz w:val="20"/>
        </w:rPr>
        <w:t>u</w:t>
      </w:r>
      <w:r w:rsidR="7286A9C6" w:rsidRPr="4BDDDB5B">
        <w:rPr>
          <w:rFonts w:ascii="Arial" w:eastAsia="Arial" w:hAnsi="Arial" w:cs="Arial"/>
          <w:sz w:val="20"/>
        </w:rPr>
        <w:t xml:space="preserve"> ocele</w:t>
      </w:r>
      <w:r w:rsidR="36C9EC3E" w:rsidRPr="4BDDDB5B">
        <w:rPr>
          <w:rFonts w:ascii="Arial" w:eastAsia="Arial" w:hAnsi="Arial" w:cs="Arial"/>
          <w:sz w:val="20"/>
        </w:rPr>
        <w:t xml:space="preserve">. Tieto vedomosti </w:t>
      </w:r>
      <w:r w:rsidR="7C862E30" w:rsidRPr="4BDDDB5B">
        <w:rPr>
          <w:rFonts w:ascii="Arial" w:eastAsia="Arial" w:hAnsi="Arial" w:cs="Arial"/>
          <w:sz w:val="20"/>
        </w:rPr>
        <w:t>využijú</w:t>
      </w:r>
      <w:r w:rsidR="36C9EC3E" w:rsidRPr="4BDDDB5B">
        <w:rPr>
          <w:rFonts w:ascii="Arial" w:eastAsia="Arial" w:hAnsi="Arial" w:cs="Arial"/>
          <w:sz w:val="20"/>
        </w:rPr>
        <w:t xml:space="preserve"> v</w:t>
      </w:r>
      <w:r w:rsidR="5DC0DCF2" w:rsidRPr="4BDDDB5B">
        <w:rPr>
          <w:rFonts w:ascii="Arial" w:eastAsia="Arial" w:hAnsi="Arial" w:cs="Arial"/>
          <w:sz w:val="20"/>
        </w:rPr>
        <w:t xml:space="preserve"> oblasti</w:t>
      </w:r>
      <w:r w:rsidR="486EB3A1" w:rsidRPr="4BDDDB5B">
        <w:rPr>
          <w:rFonts w:ascii="Arial" w:eastAsia="Arial" w:hAnsi="Arial" w:cs="Arial"/>
          <w:sz w:val="20"/>
        </w:rPr>
        <w:t>,</w:t>
      </w:r>
      <w:r w:rsidR="5DC0DCF2" w:rsidRPr="4BDDDB5B">
        <w:rPr>
          <w:rFonts w:ascii="Arial" w:eastAsia="Arial" w:hAnsi="Arial" w:cs="Arial"/>
          <w:sz w:val="20"/>
        </w:rPr>
        <w:t xml:space="preserve"> </w:t>
      </w:r>
      <w:r w:rsidR="36C9EC3E" w:rsidRPr="4BDDDB5B">
        <w:rPr>
          <w:rFonts w:ascii="Arial" w:eastAsia="Arial" w:hAnsi="Arial" w:cs="Arial"/>
          <w:sz w:val="20"/>
        </w:rPr>
        <w:t xml:space="preserve"> kde sa venujú </w:t>
      </w:r>
      <w:r w:rsidR="6CA2C771" w:rsidRPr="4BDDDB5B">
        <w:rPr>
          <w:rFonts w:ascii="Arial" w:eastAsia="Arial" w:hAnsi="Arial" w:cs="Arial"/>
          <w:sz w:val="20"/>
        </w:rPr>
        <w:t>tepelnému</w:t>
      </w:r>
      <w:r w:rsidR="36C9EC3E" w:rsidRPr="4BDDDB5B">
        <w:rPr>
          <w:rFonts w:ascii="Arial" w:eastAsia="Arial" w:hAnsi="Arial" w:cs="Arial"/>
          <w:sz w:val="20"/>
        </w:rPr>
        <w:t xml:space="preserve"> spracovaniu materiálov a </w:t>
      </w:r>
      <w:r w:rsidR="3B87F1EF" w:rsidRPr="4BDDDB5B">
        <w:rPr>
          <w:rFonts w:ascii="Arial" w:eastAsia="Arial" w:hAnsi="Arial" w:cs="Arial"/>
          <w:sz w:val="20"/>
        </w:rPr>
        <w:t>vplyvu</w:t>
      </w:r>
      <w:r w:rsidR="36C9EC3E" w:rsidRPr="4BDDDB5B">
        <w:rPr>
          <w:rFonts w:ascii="Arial" w:eastAsia="Arial" w:hAnsi="Arial" w:cs="Arial"/>
          <w:sz w:val="20"/>
        </w:rPr>
        <w:t xml:space="preserve"> tepla a chemických prvkov. Vo štvrtom ročníku sa venujú </w:t>
      </w:r>
      <w:r w:rsidR="70A0DABE" w:rsidRPr="4BDDDB5B">
        <w:rPr>
          <w:rFonts w:ascii="Arial" w:eastAsia="Arial" w:hAnsi="Arial" w:cs="Arial"/>
          <w:sz w:val="20"/>
        </w:rPr>
        <w:t>tvárneniu za tepla vnikajú do problematiky kovania, ohýbania, ako aj strihania kovových materiálov. Naučia sa spôsobom spracovania plastických materiálov a vedia posúdiť me</w:t>
      </w:r>
      <w:r w:rsidR="5D8E55B3" w:rsidRPr="4BDDDB5B">
        <w:rPr>
          <w:rFonts w:ascii="Arial" w:eastAsia="Arial" w:hAnsi="Arial" w:cs="Arial"/>
          <w:sz w:val="20"/>
        </w:rPr>
        <w:t xml:space="preserve">tódy ich využitia v praxi. </w:t>
      </w:r>
    </w:p>
    <w:p w14:paraId="1E9F8391" w14:textId="124AFF1E" w:rsidR="5D8E55B3" w:rsidRDefault="5D8E55B3" w:rsidP="3740D541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4BDDDB5B">
        <w:rPr>
          <w:rFonts w:ascii="Arial" w:eastAsia="Arial" w:hAnsi="Arial" w:cs="Arial"/>
          <w:sz w:val="20"/>
        </w:rPr>
        <w:t xml:space="preserve">Predmet strojárska technológia sa vyučuje v </w:t>
      </w:r>
      <w:r w:rsidRPr="00A568C7">
        <w:rPr>
          <w:rFonts w:ascii="Arial" w:eastAsia="Arial" w:hAnsi="Arial" w:cs="Arial"/>
          <w:sz w:val="20"/>
        </w:rPr>
        <w:t xml:space="preserve">špecializovaných učebniach, </w:t>
      </w:r>
      <w:r w:rsidR="675B3670" w:rsidRPr="00A568C7">
        <w:rPr>
          <w:rFonts w:ascii="Arial" w:eastAsia="Arial" w:hAnsi="Arial" w:cs="Arial"/>
          <w:sz w:val="20"/>
        </w:rPr>
        <w:t>ktoré sú vybavené modernými učebnými pomôckami, reálnymi vzorkami materiálov, nástrojmi a modelmi strojárskych súčiastok. Žiaci tak majú možnosť vidieť, chytiť si a priamo si vyskúšať technológie</w:t>
      </w:r>
      <w:r w:rsidR="675B3670" w:rsidRPr="4BDDDB5B">
        <w:rPr>
          <w:rFonts w:ascii="Arial" w:eastAsia="Arial" w:hAnsi="Arial" w:cs="Arial"/>
          <w:sz w:val="20"/>
        </w:rPr>
        <w:t>, o ktorých sa učia – čím sa podporuje nielen ich teoretické pochopenie, ale aj praktická zručnosť a zážitkové učenie</w:t>
      </w:r>
      <w:r w:rsidR="2457DBF1" w:rsidRPr="4BDDDB5B">
        <w:rPr>
          <w:rFonts w:ascii="Arial" w:eastAsia="Arial" w:hAnsi="Arial" w:cs="Arial"/>
          <w:sz w:val="20"/>
        </w:rPr>
        <w:t>.</w:t>
      </w:r>
      <w:r w:rsidRPr="4BDDDB5B">
        <w:rPr>
          <w:rFonts w:ascii="Arial" w:eastAsia="Arial" w:hAnsi="Arial" w:cs="Arial"/>
          <w:sz w:val="20"/>
        </w:rPr>
        <w:t xml:space="preserve"> </w:t>
      </w:r>
    </w:p>
    <w:p w14:paraId="308AA00D" w14:textId="0A26C31A" w:rsidR="70A0DABE" w:rsidRDefault="70A0DABE" w:rsidP="4BDDDB5B">
      <w:pPr>
        <w:spacing w:line="360" w:lineRule="auto"/>
        <w:jc w:val="both"/>
      </w:pPr>
      <w:r w:rsidRPr="00A568C7">
        <w:rPr>
          <w:rFonts w:ascii="Arial" w:eastAsia="Arial" w:hAnsi="Arial" w:cs="Arial"/>
          <w:sz w:val="20"/>
        </w:rPr>
        <w:t xml:space="preserve">Strojárska technológia je predmet, ktorý tvorí základ odborného profilovania žiakov. Rozvíja ich technické myslenie, manuálne zručnosti, schopnosť analyzovať výrobné procesy a chápať princípy modernej výroby. Umožňuje </w:t>
      </w:r>
      <w:r w:rsidR="59E3A25C" w:rsidRPr="00A568C7">
        <w:rPr>
          <w:rFonts w:ascii="Arial" w:eastAsia="Arial" w:hAnsi="Arial" w:cs="Arial"/>
          <w:sz w:val="20"/>
        </w:rPr>
        <w:t>žiak</w:t>
      </w:r>
      <w:r w:rsidRPr="00A568C7">
        <w:rPr>
          <w:rFonts w:ascii="Arial" w:eastAsia="Arial" w:hAnsi="Arial" w:cs="Arial"/>
          <w:sz w:val="20"/>
        </w:rPr>
        <w:t>om zažiť reálny svet technológií už počas štúdia – vidieť, dotknúť sa, pochopiť a vytvoriť</w:t>
      </w:r>
      <w:r w:rsidRPr="4BDDDB5B">
        <w:rPr>
          <w:rFonts w:ascii="Arial" w:eastAsia="Arial" w:hAnsi="Arial" w:cs="Arial"/>
          <w:sz w:val="20"/>
        </w:rPr>
        <w:t>.</w:t>
      </w:r>
    </w:p>
    <w:p w14:paraId="64B2EEC0" w14:textId="77777777" w:rsidR="007A3036" w:rsidRDefault="007A3036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4BDDDB5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4BDDDB5B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260ABAA7" w:rsidR="00830ECA" w:rsidRPr="00FF2D77" w:rsidRDefault="19E06354" w:rsidP="0BF946C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bookmarkStart w:id="0" w:name="_Hlk199397212"/>
            <w:r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</w:t>
            </w:r>
            <w:r w:rsidR="3113BABD"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082F82EA" w:rsidR="00830ECA" w:rsidRPr="00FF2D77" w:rsidRDefault="787A0BFE" w:rsidP="0BF946C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66</w:t>
            </w:r>
            <w:r w:rsidR="3113BABD"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bookmarkEnd w:id="0"/>
      <w:tr w:rsidR="00830ECA" w14:paraId="3F805635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4879E872" w:rsidR="00830ECA" w:rsidRDefault="3881EA6A" w:rsidP="507C8CD8">
            <w:pPr>
              <w:rPr>
                <w:rFonts w:ascii="Arial" w:hAnsi="Arial" w:cs="Arial"/>
                <w:b/>
                <w:bCs/>
                <w:sz w:val="20"/>
              </w:rPr>
            </w:pPr>
            <w:r w:rsidRPr="507C8CD8">
              <w:rPr>
                <w:rFonts w:ascii="Arial" w:hAnsi="Arial" w:cs="Arial"/>
                <w:b/>
                <w:bCs/>
                <w:sz w:val="20"/>
              </w:rPr>
              <w:t>Úvod do strojárskej technológie</w:t>
            </w:r>
          </w:p>
        </w:tc>
        <w:tc>
          <w:tcPr>
            <w:tcW w:w="1842" w:type="dxa"/>
            <w:vAlign w:val="bottom"/>
          </w:tcPr>
          <w:p w14:paraId="7C6B67F6" w14:textId="6051A103" w:rsidR="00830ECA" w:rsidRDefault="39F203F3" w:rsidP="0BF946C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D095A2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</w:t>
            </w:r>
            <w:r w:rsidR="4D409CA7" w:rsidRPr="5D095A2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4 </w:t>
            </w:r>
            <w:r w:rsidRPr="5D095A2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hod</w:t>
            </w:r>
            <w:r w:rsidR="50FE60C3" w:rsidRPr="5D095A2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Pr="5D095A2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2B7F9CAE" w:rsidRPr="5D095A2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00830ECA" w14:paraId="3B3E253F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3F0B0B0C" w:rsidR="00830ECA" w:rsidRDefault="5E9285C2" w:rsidP="507C8CD8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507C8CD8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Základné pojmy (materiál, stroj, nástroj, výrobok)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30163F26" w:rsidR="00830ECA" w:rsidRDefault="45D12B5A" w:rsidP="507C8CD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Rozdelenie technológie (hutníctvo, strojárska technológia)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7FB407BC" w:rsidR="00830ECA" w:rsidRDefault="45D12B5A" w:rsidP="507C8CD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normalizácie</w:t>
            </w:r>
          </w:p>
        </w:tc>
        <w:tc>
          <w:tcPr>
            <w:tcW w:w="1842" w:type="dxa"/>
            <w:vAlign w:val="bottom"/>
          </w:tcPr>
          <w:p w14:paraId="7F67FF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AE0EC0D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2EC49219" w:rsidR="00830ECA" w:rsidRDefault="45D12B5A" w:rsidP="507C8CD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Prehľad strojárskej technológie</w:t>
            </w:r>
          </w:p>
        </w:tc>
        <w:tc>
          <w:tcPr>
            <w:tcW w:w="1842" w:type="dxa"/>
            <w:vAlign w:val="center"/>
          </w:tcPr>
          <w:p w14:paraId="6B536F47" w14:textId="4DDD7081" w:rsidR="00830ECA" w:rsidRDefault="45D12B5A" w:rsidP="507C8CD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11 hodín</w:t>
            </w:r>
          </w:p>
        </w:tc>
      </w:tr>
      <w:tr w:rsidR="00830ECA" w14:paraId="1279D2BE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18309902" w:rsidR="00830ECA" w:rsidRDefault="45D12B5A" w:rsidP="507C8CD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Základné pomôcky merania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0CC5A2F5" w:rsidR="00830ECA" w:rsidRDefault="45D12B5A" w:rsidP="507C8CD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 xml:space="preserve">Základné pomôcky </w:t>
            </w:r>
            <w:proofErr w:type="spellStart"/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orysovania</w:t>
            </w:r>
            <w:proofErr w:type="spellEnd"/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4D1E4AC8" w:rsidR="00830ECA" w:rsidRDefault="45D12B5A" w:rsidP="507C8CD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ručného obrábania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0D8A9166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17FEE73A" w:rsidR="00830ECA" w:rsidRDefault="45D12B5A" w:rsidP="507C8CD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strojného obrábania</w:t>
            </w:r>
          </w:p>
        </w:tc>
        <w:tc>
          <w:tcPr>
            <w:tcW w:w="1842" w:type="dxa"/>
            <w:vAlign w:val="bottom"/>
          </w:tcPr>
          <w:p w14:paraId="10E3C85F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5FEB49B2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003E0450" w:rsidR="00830ECA" w:rsidRDefault="45D12B5A" w:rsidP="507C8CD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tvárnenia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09483342" w:rsidR="00830ECA" w:rsidRDefault="2777D409" w:rsidP="507C8CD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zvárania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507C8CD8" w14:paraId="25F7EE5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8C50271" w14:textId="082D6830" w:rsidR="2777D409" w:rsidRDefault="2777D409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spájkovania</w:t>
            </w:r>
          </w:p>
        </w:tc>
        <w:tc>
          <w:tcPr>
            <w:tcW w:w="1842" w:type="dxa"/>
            <w:vAlign w:val="bottom"/>
          </w:tcPr>
          <w:p w14:paraId="42774801" w14:textId="4691BA0D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44FD15B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3344326" w14:textId="4A50E907" w:rsidR="2777D409" w:rsidRDefault="2777D409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odlievania</w:t>
            </w:r>
          </w:p>
        </w:tc>
        <w:tc>
          <w:tcPr>
            <w:tcW w:w="1842" w:type="dxa"/>
            <w:vAlign w:val="bottom"/>
          </w:tcPr>
          <w:p w14:paraId="29FC3C8B" w14:textId="06357C9F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0D7B019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2CC1CAC" w14:textId="7A496C3C" w:rsidR="2777D409" w:rsidRDefault="2777D409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tepelného spracovania</w:t>
            </w:r>
          </w:p>
        </w:tc>
        <w:tc>
          <w:tcPr>
            <w:tcW w:w="1842" w:type="dxa"/>
            <w:vAlign w:val="bottom"/>
          </w:tcPr>
          <w:p w14:paraId="46585372" w14:textId="04FFF300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73DE3CC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9BA2AB6" w14:textId="74CA983A" w:rsidR="2777D409" w:rsidRDefault="2777D409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Základy povrchových úprav</w:t>
            </w:r>
          </w:p>
        </w:tc>
        <w:tc>
          <w:tcPr>
            <w:tcW w:w="1842" w:type="dxa"/>
            <w:vAlign w:val="bottom"/>
          </w:tcPr>
          <w:p w14:paraId="3ADE1342" w14:textId="27A9B058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A059F9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AFE90EB" w14:textId="20CB6653" w:rsidR="2777D409" w:rsidRDefault="2777D409" w:rsidP="507C8CD8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Technické materiály</w:t>
            </w:r>
          </w:p>
        </w:tc>
        <w:tc>
          <w:tcPr>
            <w:tcW w:w="1842" w:type="dxa"/>
            <w:vAlign w:val="bottom"/>
          </w:tcPr>
          <w:p w14:paraId="7B593EA8" w14:textId="04A19900" w:rsidR="4007D2E3" w:rsidRDefault="4007D2E3" w:rsidP="507C8CD8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27</w:t>
            </w:r>
            <w:r w:rsidR="2777D409"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507C8CD8" w14:paraId="21DCFC3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CE956CD" w14:textId="22E6A5D1" w:rsidR="2777D409" w:rsidRDefault="2777D409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Význam a použitie technických materiálov</w:t>
            </w:r>
          </w:p>
        </w:tc>
        <w:tc>
          <w:tcPr>
            <w:tcW w:w="1842" w:type="dxa"/>
            <w:vAlign w:val="bottom"/>
          </w:tcPr>
          <w:p w14:paraId="51D27E18" w14:textId="5B3A16B1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332BF23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86F13E4" w14:textId="19DC1517" w:rsidR="2777D409" w:rsidRDefault="2777D409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Rozdelenie technických materiálov</w:t>
            </w:r>
          </w:p>
        </w:tc>
        <w:tc>
          <w:tcPr>
            <w:tcW w:w="1842" w:type="dxa"/>
            <w:vAlign w:val="bottom"/>
          </w:tcPr>
          <w:p w14:paraId="146935B6" w14:textId="0D4046E8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DD3AC1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93F785E" w14:textId="076F59E2" w:rsidR="795BCD94" w:rsidRDefault="795BCD94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Vplyv vlastnosti technických materiálov</w:t>
            </w:r>
          </w:p>
        </w:tc>
        <w:tc>
          <w:tcPr>
            <w:tcW w:w="1842" w:type="dxa"/>
            <w:vAlign w:val="bottom"/>
          </w:tcPr>
          <w:p w14:paraId="227CBFFA" w14:textId="6A1AB8F0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564552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8B207E5" w14:textId="1E86DA07" w:rsidR="795BCD94" w:rsidRDefault="795BCD94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Fyzikálne vlastnosti</w:t>
            </w:r>
          </w:p>
        </w:tc>
        <w:tc>
          <w:tcPr>
            <w:tcW w:w="1842" w:type="dxa"/>
            <w:vAlign w:val="bottom"/>
          </w:tcPr>
          <w:p w14:paraId="1B9C97C2" w14:textId="42435E1C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07DD52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EB8C6E3" w14:textId="6904A7B0" w:rsidR="795BCD94" w:rsidRDefault="795BCD94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Chemické vlastnosti</w:t>
            </w:r>
          </w:p>
        </w:tc>
        <w:tc>
          <w:tcPr>
            <w:tcW w:w="1842" w:type="dxa"/>
            <w:vAlign w:val="bottom"/>
          </w:tcPr>
          <w:p w14:paraId="62570519" w14:textId="42B1E72C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8FF7A3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899AEE5" w14:textId="298B46D3" w:rsidR="795BCD94" w:rsidRDefault="795BCD94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Technologické vlastnosti</w:t>
            </w:r>
          </w:p>
        </w:tc>
        <w:tc>
          <w:tcPr>
            <w:tcW w:w="1842" w:type="dxa"/>
            <w:vAlign w:val="bottom"/>
          </w:tcPr>
          <w:p w14:paraId="3791D710" w14:textId="727C8EAE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6CB654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E2B1CD7" w14:textId="497F03B8" w:rsidR="795BCD94" w:rsidRDefault="795BCD94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Mechanické vlastnosti</w:t>
            </w:r>
          </w:p>
        </w:tc>
        <w:tc>
          <w:tcPr>
            <w:tcW w:w="1842" w:type="dxa"/>
            <w:vAlign w:val="bottom"/>
          </w:tcPr>
          <w:p w14:paraId="15EB6DE0" w14:textId="37591619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3FD8F4D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75B3EBB" w14:textId="2A07C67C" w:rsidR="795BCD94" w:rsidRDefault="795BCD94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Vlastnosti čistého železa</w:t>
            </w:r>
          </w:p>
        </w:tc>
        <w:tc>
          <w:tcPr>
            <w:tcW w:w="1842" w:type="dxa"/>
            <w:vAlign w:val="bottom"/>
          </w:tcPr>
          <w:p w14:paraId="4B6EA9C1" w14:textId="317F72FD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4F6015B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D829AA3" w14:textId="0A837811" w:rsidR="795BCD94" w:rsidRDefault="795BCD94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Technické zliatiny železa</w:t>
            </w:r>
          </w:p>
        </w:tc>
        <w:tc>
          <w:tcPr>
            <w:tcW w:w="1842" w:type="dxa"/>
            <w:vAlign w:val="bottom"/>
          </w:tcPr>
          <w:p w14:paraId="6F3E892C" w14:textId="6FA7F8D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B9B415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F48233D" w14:textId="535A14BD" w:rsidR="795BCD94" w:rsidRDefault="795BCD94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Výroba surového železa</w:t>
            </w:r>
          </w:p>
        </w:tc>
        <w:tc>
          <w:tcPr>
            <w:tcW w:w="1842" w:type="dxa"/>
            <w:vAlign w:val="bottom"/>
          </w:tcPr>
          <w:p w14:paraId="1457ADBE" w14:textId="21DB9DC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E53891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0F654B9" w14:textId="7770E479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Výroba ocele a liatiny</w:t>
            </w:r>
          </w:p>
        </w:tc>
        <w:tc>
          <w:tcPr>
            <w:tcW w:w="1842" w:type="dxa"/>
            <w:vAlign w:val="bottom"/>
          </w:tcPr>
          <w:p w14:paraId="0C9E01DD" w14:textId="7BC2C514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194007A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0007CE7" w14:textId="5FBE2265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Konštrukčné ocele</w:t>
            </w:r>
          </w:p>
        </w:tc>
        <w:tc>
          <w:tcPr>
            <w:tcW w:w="1842" w:type="dxa"/>
            <w:vAlign w:val="bottom"/>
          </w:tcPr>
          <w:p w14:paraId="3493F53C" w14:textId="74C44899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0AAFFA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8780E99" w14:textId="07B1BD32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Legované (zliatinové) ocele</w:t>
            </w:r>
          </w:p>
        </w:tc>
        <w:tc>
          <w:tcPr>
            <w:tcW w:w="1842" w:type="dxa"/>
            <w:vAlign w:val="bottom"/>
          </w:tcPr>
          <w:p w14:paraId="6AEF7DFE" w14:textId="11AA7355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688131B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E4A5D6B" w14:textId="6CEE7B35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Nízko legované ocele</w:t>
            </w:r>
          </w:p>
        </w:tc>
        <w:tc>
          <w:tcPr>
            <w:tcW w:w="1842" w:type="dxa"/>
            <w:vAlign w:val="bottom"/>
          </w:tcPr>
          <w:p w14:paraId="5555649C" w14:textId="5E5102F3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1248D1D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D116464" w14:textId="52A0D96E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Stredne legované ocele</w:t>
            </w:r>
          </w:p>
        </w:tc>
        <w:tc>
          <w:tcPr>
            <w:tcW w:w="1842" w:type="dxa"/>
            <w:vAlign w:val="bottom"/>
          </w:tcPr>
          <w:p w14:paraId="64EC3FA8" w14:textId="7171936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02FEC15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58475A1" w14:textId="21411A56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Vysoko legované ocele</w:t>
            </w:r>
          </w:p>
        </w:tc>
        <w:tc>
          <w:tcPr>
            <w:tcW w:w="1842" w:type="dxa"/>
            <w:vAlign w:val="bottom"/>
          </w:tcPr>
          <w:p w14:paraId="35D8C44C" w14:textId="1E634E14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64499F3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8B844F2" w14:textId="08F75E47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Nelegované (uhlíkové) ocele</w:t>
            </w:r>
          </w:p>
        </w:tc>
        <w:tc>
          <w:tcPr>
            <w:tcW w:w="1842" w:type="dxa"/>
            <w:vAlign w:val="bottom"/>
          </w:tcPr>
          <w:p w14:paraId="3815007F" w14:textId="3081914E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0624C84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F0B93EB" w14:textId="2A9FE5EB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Ocele triedy 10, 11, 12, 13, 14, 15, 16. 17</w:t>
            </w:r>
          </w:p>
        </w:tc>
        <w:tc>
          <w:tcPr>
            <w:tcW w:w="1842" w:type="dxa"/>
            <w:vAlign w:val="bottom"/>
          </w:tcPr>
          <w:p w14:paraId="3747A5CC" w14:textId="19E28136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6D183C5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8D10650" w14:textId="16665294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Nástrojové ocele triedy 19</w:t>
            </w:r>
          </w:p>
        </w:tc>
        <w:tc>
          <w:tcPr>
            <w:tcW w:w="1842" w:type="dxa"/>
            <w:vAlign w:val="bottom"/>
          </w:tcPr>
          <w:p w14:paraId="50881ABD" w14:textId="587D5FD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63059E5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1600F81" w14:textId="6386FD96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Označovanie ocelí podľa STN</w:t>
            </w:r>
          </w:p>
        </w:tc>
        <w:tc>
          <w:tcPr>
            <w:tcW w:w="1842" w:type="dxa"/>
            <w:vAlign w:val="bottom"/>
          </w:tcPr>
          <w:p w14:paraId="175B2822" w14:textId="00A44D8F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866895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E9CC9AC" w14:textId="579D60AF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Označovanie ocelí podľa EN</w:t>
            </w:r>
          </w:p>
        </w:tc>
        <w:tc>
          <w:tcPr>
            <w:tcW w:w="1842" w:type="dxa"/>
            <w:vAlign w:val="bottom"/>
          </w:tcPr>
          <w:p w14:paraId="1B755FFD" w14:textId="33C3174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FE27B9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84D9CE0" w14:textId="5245D6BC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Ocele na odliatky</w:t>
            </w:r>
          </w:p>
        </w:tc>
        <w:tc>
          <w:tcPr>
            <w:tcW w:w="1842" w:type="dxa"/>
            <w:vAlign w:val="bottom"/>
          </w:tcPr>
          <w:p w14:paraId="1C2FB709" w14:textId="678FEDC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635B014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5E8D32C" w14:textId="3A42DF91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Tvárna liatina</w:t>
            </w:r>
          </w:p>
        </w:tc>
        <w:tc>
          <w:tcPr>
            <w:tcW w:w="1842" w:type="dxa"/>
            <w:vAlign w:val="bottom"/>
          </w:tcPr>
          <w:p w14:paraId="5116A675" w14:textId="1E2FFEFF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1C4A247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B9801D4" w14:textId="05251244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Sivá liatina</w:t>
            </w:r>
          </w:p>
        </w:tc>
        <w:tc>
          <w:tcPr>
            <w:tcW w:w="1842" w:type="dxa"/>
            <w:vAlign w:val="bottom"/>
          </w:tcPr>
          <w:p w14:paraId="59D09FBB" w14:textId="16803EA2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491F2DB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94C5E17" w14:textId="37B4F823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Biela, tvrdená a temperovaná liatina</w:t>
            </w:r>
          </w:p>
        </w:tc>
        <w:tc>
          <w:tcPr>
            <w:tcW w:w="1842" w:type="dxa"/>
            <w:vAlign w:val="bottom"/>
          </w:tcPr>
          <w:p w14:paraId="5E71B54D" w14:textId="21D3301E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C1D521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954BBDA" w14:textId="6389BE85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Neželezné technické kovy a ich zliatiny</w:t>
            </w:r>
          </w:p>
        </w:tc>
        <w:tc>
          <w:tcPr>
            <w:tcW w:w="1842" w:type="dxa"/>
            <w:vAlign w:val="bottom"/>
          </w:tcPr>
          <w:p w14:paraId="6B9296DC" w14:textId="452D197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1F757EA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067947C" w14:textId="2F0634C6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Použitie a označenie liatin podľa STN</w:t>
            </w:r>
          </w:p>
        </w:tc>
        <w:tc>
          <w:tcPr>
            <w:tcW w:w="1842" w:type="dxa"/>
            <w:vAlign w:val="bottom"/>
          </w:tcPr>
          <w:p w14:paraId="2F9825E6" w14:textId="05390562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71158E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9F7F0AF" w14:textId="473B4559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Neželezné kovy a ich zliatiny</w:t>
            </w:r>
          </w:p>
        </w:tc>
        <w:tc>
          <w:tcPr>
            <w:tcW w:w="1842" w:type="dxa"/>
            <w:vAlign w:val="bottom"/>
          </w:tcPr>
          <w:p w14:paraId="6640662E" w14:textId="54B6CC82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7389101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03341EE" w14:textId="16AEE135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Nekovové materiály</w:t>
            </w:r>
          </w:p>
        </w:tc>
        <w:tc>
          <w:tcPr>
            <w:tcW w:w="1842" w:type="dxa"/>
            <w:vAlign w:val="bottom"/>
          </w:tcPr>
          <w:p w14:paraId="747C679F" w14:textId="4CDFA0C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3E5123B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0277880" w14:textId="5670D19F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Prášková metalurgia</w:t>
            </w:r>
          </w:p>
        </w:tc>
        <w:tc>
          <w:tcPr>
            <w:tcW w:w="1842" w:type="dxa"/>
            <w:vAlign w:val="bottom"/>
          </w:tcPr>
          <w:p w14:paraId="6030F633" w14:textId="2DF78C44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6C6B0DC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86F83BE" w14:textId="6976BB8C" w:rsidR="77CD4847" w:rsidRDefault="77CD4847" w:rsidP="507C8CD8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Polotovary</w:t>
            </w:r>
          </w:p>
        </w:tc>
        <w:tc>
          <w:tcPr>
            <w:tcW w:w="1842" w:type="dxa"/>
            <w:vAlign w:val="bottom"/>
          </w:tcPr>
          <w:p w14:paraId="62EC7AC8" w14:textId="738CEDFE" w:rsidR="77CD4847" w:rsidRDefault="77CD4847" w:rsidP="507C8CD8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 hodín</w:t>
            </w:r>
          </w:p>
        </w:tc>
      </w:tr>
      <w:tr w:rsidR="507C8CD8" w14:paraId="4D0A4B1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5618E01" w14:textId="5A27B040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Normalizované polotovary</w:t>
            </w:r>
          </w:p>
        </w:tc>
        <w:tc>
          <w:tcPr>
            <w:tcW w:w="1842" w:type="dxa"/>
            <w:vAlign w:val="bottom"/>
          </w:tcPr>
          <w:p w14:paraId="0EE1BDC8" w14:textId="42967E74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B9AA75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B4A17AC" w14:textId="0FCA8464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Nenormalizované polotovary</w:t>
            </w:r>
          </w:p>
        </w:tc>
        <w:tc>
          <w:tcPr>
            <w:tcW w:w="1842" w:type="dxa"/>
            <w:vAlign w:val="bottom"/>
          </w:tcPr>
          <w:p w14:paraId="6D6E38F8" w14:textId="3AF99C31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00EBEBA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AEF883A" w14:textId="10104F8E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Valcovanie polotovarov</w:t>
            </w:r>
          </w:p>
        </w:tc>
        <w:tc>
          <w:tcPr>
            <w:tcW w:w="1842" w:type="dxa"/>
            <w:vAlign w:val="bottom"/>
          </w:tcPr>
          <w:p w14:paraId="2BBE1190" w14:textId="3838327A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374F1F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B66685C" w14:textId="1A121937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Ťahanie polotovarov</w:t>
            </w:r>
          </w:p>
        </w:tc>
        <w:tc>
          <w:tcPr>
            <w:tcW w:w="1842" w:type="dxa"/>
            <w:vAlign w:val="bottom"/>
          </w:tcPr>
          <w:p w14:paraId="111C7BEB" w14:textId="5A7AD703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1534C7C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529E623" w14:textId="6491C92E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Význam prídavkov na obrábanie</w:t>
            </w:r>
          </w:p>
        </w:tc>
        <w:tc>
          <w:tcPr>
            <w:tcW w:w="1842" w:type="dxa"/>
            <w:vAlign w:val="bottom"/>
          </w:tcPr>
          <w:p w14:paraId="7CAD1E02" w14:textId="1B639685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707C9C9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AA15997" w14:textId="092765E3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Výpočet prídavkov na obrábania</w:t>
            </w:r>
          </w:p>
        </w:tc>
        <w:tc>
          <w:tcPr>
            <w:tcW w:w="1842" w:type="dxa"/>
            <w:vAlign w:val="bottom"/>
          </w:tcPr>
          <w:p w14:paraId="6EE3CDBA" w14:textId="63159EC5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7D4A05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1CB9841" w14:textId="2596E76B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Určenie prídavkov na obrábania zo strojníckych tabuliek</w:t>
            </w:r>
          </w:p>
        </w:tc>
        <w:tc>
          <w:tcPr>
            <w:tcW w:w="1842" w:type="dxa"/>
            <w:vAlign w:val="bottom"/>
          </w:tcPr>
          <w:p w14:paraId="57A19610" w14:textId="7E395118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48503B7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4DF79EC" w14:textId="3A91CF66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Návrh rozmerov polotovarov</w:t>
            </w:r>
          </w:p>
        </w:tc>
        <w:tc>
          <w:tcPr>
            <w:tcW w:w="1842" w:type="dxa"/>
            <w:vAlign w:val="bottom"/>
          </w:tcPr>
          <w:p w14:paraId="1AD6C53D" w14:textId="5BB4574C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424A53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68EE833" w14:textId="6DBDB962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Práca so strojníckymi tabuľkami</w:t>
            </w:r>
          </w:p>
        </w:tc>
        <w:tc>
          <w:tcPr>
            <w:tcW w:w="1842" w:type="dxa"/>
            <w:vAlign w:val="bottom"/>
          </w:tcPr>
          <w:p w14:paraId="21F523D8" w14:textId="705EE34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1297F1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3B7E146" w14:textId="15209816" w:rsidR="77CD4847" w:rsidRDefault="77CD4847" w:rsidP="507C8CD8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Príprava a delenie materiálu</w:t>
            </w:r>
          </w:p>
        </w:tc>
        <w:tc>
          <w:tcPr>
            <w:tcW w:w="1842" w:type="dxa"/>
            <w:vAlign w:val="bottom"/>
          </w:tcPr>
          <w:p w14:paraId="3D51836E" w14:textId="2E10E3C6" w:rsidR="77CD4847" w:rsidRDefault="77CD4847" w:rsidP="507C8CD8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8 hodín</w:t>
            </w:r>
          </w:p>
        </w:tc>
      </w:tr>
      <w:tr w:rsidR="507C8CD8" w14:paraId="27C851D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1A96FA8" w14:textId="67602E26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Základné prípravné operácie</w:t>
            </w:r>
          </w:p>
        </w:tc>
        <w:tc>
          <w:tcPr>
            <w:tcW w:w="1842" w:type="dxa"/>
            <w:vAlign w:val="bottom"/>
          </w:tcPr>
          <w:p w14:paraId="18B7AA9B" w14:textId="603D5E5E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0946B43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436E336" w14:textId="57576ADF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Význam čistenia polotovarov</w:t>
            </w:r>
          </w:p>
        </w:tc>
        <w:tc>
          <w:tcPr>
            <w:tcW w:w="1842" w:type="dxa"/>
            <w:vAlign w:val="bottom"/>
          </w:tcPr>
          <w:p w14:paraId="4C66DF76" w14:textId="5BC70936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C1ADE8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BAF0310" w14:textId="65A766F3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Suchá metóda čistenia polotovarov</w:t>
            </w:r>
          </w:p>
        </w:tc>
        <w:tc>
          <w:tcPr>
            <w:tcW w:w="1842" w:type="dxa"/>
            <w:vAlign w:val="bottom"/>
          </w:tcPr>
          <w:p w14:paraId="091952AF" w14:textId="055CCD24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7A9E999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CE1B966" w14:textId="227266A3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Mokrá metóda čistenia polotovarov</w:t>
            </w:r>
          </w:p>
        </w:tc>
        <w:tc>
          <w:tcPr>
            <w:tcW w:w="1842" w:type="dxa"/>
            <w:vAlign w:val="bottom"/>
          </w:tcPr>
          <w:p w14:paraId="32E0FEAB" w14:textId="1D817C72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58AA488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B715753" w14:textId="7A5664D7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Rovnanie pásov</w:t>
            </w:r>
          </w:p>
        </w:tc>
        <w:tc>
          <w:tcPr>
            <w:tcW w:w="1842" w:type="dxa"/>
            <w:vAlign w:val="bottom"/>
          </w:tcPr>
          <w:p w14:paraId="2FBC2D73" w14:textId="30E22979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30A2E03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B2820C9" w14:textId="6FDBCDE8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Rovnanie profilových materiálov</w:t>
            </w:r>
          </w:p>
        </w:tc>
        <w:tc>
          <w:tcPr>
            <w:tcW w:w="1842" w:type="dxa"/>
            <w:vAlign w:val="bottom"/>
          </w:tcPr>
          <w:p w14:paraId="691AB08B" w14:textId="7D8A2725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4593E4C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B731B8A" w14:textId="25786980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Delenie polotovarov</w:t>
            </w:r>
          </w:p>
        </w:tc>
        <w:tc>
          <w:tcPr>
            <w:tcW w:w="1842" w:type="dxa"/>
            <w:vAlign w:val="bottom"/>
          </w:tcPr>
          <w:p w14:paraId="4BC96F10" w14:textId="669942EE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612A223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867303B" w14:textId="369929D9" w:rsidR="77CD4847" w:rsidRDefault="77CD4847" w:rsidP="507C8CD8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Teória obrábania</w:t>
            </w:r>
          </w:p>
        </w:tc>
        <w:tc>
          <w:tcPr>
            <w:tcW w:w="1842" w:type="dxa"/>
            <w:vAlign w:val="bottom"/>
          </w:tcPr>
          <w:p w14:paraId="1541F9DC" w14:textId="24A9C731" w:rsidR="561F4056" w:rsidRDefault="561F4056" w:rsidP="507C8CD8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77CD4847" w:rsidRPr="507C8CD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hodiny</w:t>
            </w:r>
          </w:p>
        </w:tc>
      </w:tr>
      <w:tr w:rsidR="507C8CD8" w14:paraId="497637B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5ECFD6A" w14:textId="16B59C59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Proces obrábania, základné pojmy a pohyby pri obrábaní</w:t>
            </w:r>
          </w:p>
        </w:tc>
        <w:tc>
          <w:tcPr>
            <w:tcW w:w="1842" w:type="dxa"/>
            <w:vAlign w:val="bottom"/>
          </w:tcPr>
          <w:p w14:paraId="16E6887D" w14:textId="4F373A31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21A6B17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0ADBB19" w14:textId="77BD50AA" w:rsidR="77CD4847" w:rsidRDefault="77CD484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Rezný klin, rezné podmienky, rezné sily pri obrábaní</w:t>
            </w:r>
          </w:p>
        </w:tc>
        <w:tc>
          <w:tcPr>
            <w:tcW w:w="1842" w:type="dxa"/>
            <w:vAlign w:val="bottom"/>
          </w:tcPr>
          <w:p w14:paraId="0DB550CD" w14:textId="72B500AB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1FE87E7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FA2AF3B" w14:textId="7F210890" w:rsidR="037FA617" w:rsidRDefault="16DE7743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D095A23">
              <w:rPr>
                <w:rFonts w:ascii="Arial" w:eastAsia="Arial" w:hAnsi="Arial" w:cs="Arial"/>
                <w:color w:val="000000" w:themeColor="text1"/>
                <w:sz w:val="20"/>
              </w:rPr>
              <w:t>Geometria sústružn</w:t>
            </w:r>
            <w:r w:rsidR="523F060A" w:rsidRPr="5D095A23">
              <w:rPr>
                <w:rFonts w:ascii="Arial" w:eastAsia="Arial" w:hAnsi="Arial" w:cs="Arial"/>
                <w:color w:val="000000" w:themeColor="text1"/>
                <w:sz w:val="20"/>
              </w:rPr>
              <w:t>í</w:t>
            </w:r>
            <w:r w:rsidRPr="5D095A23">
              <w:rPr>
                <w:rFonts w:ascii="Arial" w:eastAsia="Arial" w:hAnsi="Arial" w:cs="Arial"/>
                <w:color w:val="000000" w:themeColor="text1"/>
                <w:sz w:val="20"/>
              </w:rPr>
              <w:t>ck</w:t>
            </w:r>
            <w:r w:rsidR="452F06F9" w:rsidRPr="5D095A23">
              <w:rPr>
                <w:rFonts w:ascii="Arial" w:eastAsia="Arial" w:hAnsi="Arial" w:cs="Arial"/>
                <w:color w:val="000000" w:themeColor="text1"/>
                <w:sz w:val="20"/>
              </w:rPr>
              <w:t>e</w:t>
            </w:r>
            <w:r w:rsidRPr="5D095A23">
              <w:rPr>
                <w:rFonts w:ascii="Arial" w:eastAsia="Arial" w:hAnsi="Arial" w:cs="Arial"/>
                <w:color w:val="000000" w:themeColor="text1"/>
                <w:sz w:val="20"/>
              </w:rPr>
              <w:t>ho noža, tvora triesky</w:t>
            </w:r>
          </w:p>
        </w:tc>
        <w:tc>
          <w:tcPr>
            <w:tcW w:w="1842" w:type="dxa"/>
            <w:vAlign w:val="bottom"/>
          </w:tcPr>
          <w:p w14:paraId="6643480B" w14:textId="2A672156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07C8CD8" w14:paraId="3618CD0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4DA3D03" w14:textId="481EF497" w:rsidR="037FA617" w:rsidRDefault="037FA617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Obrobiteľnosť</w:t>
            </w:r>
            <w:proofErr w:type="spellEnd"/>
            <w:r w:rsidRPr="507C8CD8">
              <w:rPr>
                <w:rFonts w:ascii="Arial" w:eastAsia="Arial" w:hAnsi="Arial" w:cs="Arial"/>
                <w:color w:val="000000" w:themeColor="text1"/>
                <w:sz w:val="20"/>
              </w:rPr>
              <w:t>, chladenie, mazanie, trvanlivosť a životnosť nástroja</w:t>
            </w:r>
          </w:p>
        </w:tc>
        <w:tc>
          <w:tcPr>
            <w:tcW w:w="1842" w:type="dxa"/>
            <w:vAlign w:val="bottom"/>
          </w:tcPr>
          <w:p w14:paraId="78E8B52F" w14:textId="3607E58A" w:rsidR="507C8CD8" w:rsidRDefault="507C8CD8" w:rsidP="507C8CD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655B8E" w14:paraId="3F20510E" w14:textId="77777777" w:rsidTr="4BDDDB5B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8551004" w14:textId="5923D5D0" w:rsidR="00655B8E" w:rsidRDefault="65AA2164" w:rsidP="0BF946C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7CC2AB63"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125417C3" w14:textId="09AE7EA3" w:rsidR="00655B8E" w:rsidRDefault="226EEF2B" w:rsidP="0BF946C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99</w:t>
            </w:r>
            <w:r w:rsidR="7CC2AB63"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00873F26" w14:paraId="0A09A28C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61A3A655" w:rsidR="00873F26" w:rsidRDefault="3DB20DC4" w:rsidP="2EB3FB13">
            <w:pPr>
              <w:rPr>
                <w:rFonts w:ascii="Arial" w:hAnsi="Arial" w:cs="Arial"/>
                <w:b/>
                <w:bCs/>
                <w:sz w:val="20"/>
              </w:rPr>
            </w:pPr>
            <w:r w:rsidRPr="2EB3FB13">
              <w:rPr>
                <w:rFonts w:ascii="Arial" w:hAnsi="Arial" w:cs="Arial"/>
                <w:b/>
                <w:bCs/>
                <w:sz w:val="20"/>
              </w:rPr>
              <w:t>Sústruženie</w:t>
            </w:r>
          </w:p>
        </w:tc>
        <w:tc>
          <w:tcPr>
            <w:tcW w:w="1842" w:type="dxa"/>
            <w:shd w:val="clear" w:color="auto" w:fill="FFFFFF" w:themeFill="background1"/>
            <w:vAlign w:val="bottom"/>
          </w:tcPr>
          <w:p w14:paraId="05041E43" w14:textId="7E2ED534" w:rsidR="00873F26" w:rsidRDefault="069A2016" w:rsidP="0BF946C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</w:t>
            </w:r>
            <w:r w:rsidR="62BED359"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12 </w:t>
            </w: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hodín</w:t>
            </w:r>
          </w:p>
        </w:tc>
      </w:tr>
      <w:tr w:rsidR="00873F26" w14:paraId="298A633D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4C22C468" w:rsidR="00873F26" w:rsidRDefault="2DC358E6" w:rsidP="2EB3FB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Charakteristika sústruženia</w:t>
            </w:r>
          </w:p>
        </w:tc>
        <w:tc>
          <w:tcPr>
            <w:tcW w:w="1842" w:type="dxa"/>
            <w:vAlign w:val="bottom"/>
          </w:tcPr>
          <w:p w14:paraId="509970D4" w14:textId="3BB23A20" w:rsidR="00873F26" w:rsidRDefault="00873F26" w:rsidP="2EB3FB13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2EB3FB13" w14:paraId="3E15FEE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C3F8BF3" w14:textId="241C61FF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Základné sústružnícke nože</w:t>
            </w:r>
          </w:p>
        </w:tc>
        <w:tc>
          <w:tcPr>
            <w:tcW w:w="1842" w:type="dxa"/>
            <w:vAlign w:val="bottom"/>
          </w:tcPr>
          <w:p w14:paraId="7C011600" w14:textId="527E80A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7F8E94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D5B6203" w14:textId="77DAE5A1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Sústružnícke nože podľa STN</w:t>
            </w:r>
          </w:p>
        </w:tc>
        <w:tc>
          <w:tcPr>
            <w:tcW w:w="1842" w:type="dxa"/>
            <w:vAlign w:val="bottom"/>
          </w:tcPr>
          <w:p w14:paraId="07C85B7D" w14:textId="0C0E49F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A12D35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803B16B" w14:textId="054B2C8A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Základné typy sústruhov</w:t>
            </w:r>
          </w:p>
        </w:tc>
        <w:tc>
          <w:tcPr>
            <w:tcW w:w="1842" w:type="dxa"/>
            <w:vAlign w:val="bottom"/>
          </w:tcPr>
          <w:p w14:paraId="67327924" w14:textId="61D2A43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A2BF17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037392C" w14:textId="720137BD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Práce na sústruhoch</w:t>
            </w:r>
          </w:p>
        </w:tc>
        <w:tc>
          <w:tcPr>
            <w:tcW w:w="1842" w:type="dxa"/>
            <w:vAlign w:val="bottom"/>
          </w:tcPr>
          <w:p w14:paraId="1BB7993B" w14:textId="3AB6AC47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6E5D25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228C3F1" w14:textId="7A70B5A7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Dosahovaná presnosť a akosť</w:t>
            </w:r>
          </w:p>
        </w:tc>
        <w:tc>
          <w:tcPr>
            <w:tcW w:w="1842" w:type="dxa"/>
            <w:vAlign w:val="bottom"/>
          </w:tcPr>
          <w:p w14:paraId="57815AB1" w14:textId="03EE92C3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CCB00C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C95DDF8" w14:textId="1BBEDA47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Rezné podmienky, strojové časy, bezpečnosť pri sústružení</w:t>
            </w:r>
          </w:p>
        </w:tc>
        <w:tc>
          <w:tcPr>
            <w:tcW w:w="1842" w:type="dxa"/>
            <w:vAlign w:val="bottom"/>
          </w:tcPr>
          <w:p w14:paraId="28DA835B" w14:textId="52D13719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05B80A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228EFEE" w14:textId="6EE094FB" w:rsidR="2DC358E6" w:rsidRDefault="2DC358E6" w:rsidP="2EB3FB1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Vŕtanie a vyvrtávanie</w:t>
            </w:r>
          </w:p>
        </w:tc>
        <w:tc>
          <w:tcPr>
            <w:tcW w:w="1842" w:type="dxa"/>
            <w:vAlign w:val="bottom"/>
          </w:tcPr>
          <w:p w14:paraId="366C5609" w14:textId="37E11DA8" w:rsidR="2DC358E6" w:rsidRDefault="23AE69C9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</w:t>
            </w:r>
            <w:r w:rsidR="2DC358E6"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46BB8E4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7EB858D" w14:textId="414AD68E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Charakteristika vŕtania a vyvrtávania</w:t>
            </w:r>
          </w:p>
        </w:tc>
        <w:tc>
          <w:tcPr>
            <w:tcW w:w="1842" w:type="dxa"/>
            <w:vAlign w:val="bottom"/>
          </w:tcPr>
          <w:p w14:paraId="744D9B30" w14:textId="2BD70F3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7BD271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AB6E8A9" w14:textId="1C1CE75C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Základné typy nástrojov</w:t>
            </w:r>
          </w:p>
        </w:tc>
        <w:tc>
          <w:tcPr>
            <w:tcW w:w="1842" w:type="dxa"/>
            <w:vAlign w:val="bottom"/>
          </w:tcPr>
          <w:p w14:paraId="281AA27C" w14:textId="43A2AD77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9D01C9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253A48F" w14:textId="06D55D4C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Označovanie vrtákov podľa STN</w:t>
            </w:r>
          </w:p>
        </w:tc>
        <w:tc>
          <w:tcPr>
            <w:tcW w:w="1842" w:type="dxa"/>
            <w:vAlign w:val="bottom"/>
          </w:tcPr>
          <w:p w14:paraId="7E5B1B55" w14:textId="60F174B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2128F5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8EB2811" w14:textId="31AB469E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lastRenderedPageBreak/>
              <w:t>Nástroje na presné diery</w:t>
            </w:r>
          </w:p>
        </w:tc>
        <w:tc>
          <w:tcPr>
            <w:tcW w:w="1842" w:type="dxa"/>
            <w:vAlign w:val="bottom"/>
          </w:tcPr>
          <w:p w14:paraId="576ED788" w14:textId="6C6C764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1A5D6E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B3BB79E" w14:textId="3EDDC8BB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Vŕtačky a vyvrtávačky</w:t>
            </w:r>
          </w:p>
        </w:tc>
        <w:tc>
          <w:tcPr>
            <w:tcW w:w="1842" w:type="dxa"/>
            <w:vAlign w:val="bottom"/>
          </w:tcPr>
          <w:p w14:paraId="3E917BB8" w14:textId="1276F9E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1281F5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9AA6648" w14:textId="1EBA1BD0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Práce na vŕtačkách a vyvrtávačkách</w:t>
            </w:r>
          </w:p>
        </w:tc>
        <w:tc>
          <w:tcPr>
            <w:tcW w:w="1842" w:type="dxa"/>
            <w:vAlign w:val="bottom"/>
          </w:tcPr>
          <w:p w14:paraId="4FC6B14E" w14:textId="6C29ED59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7386D5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2C15619" w14:textId="1133B6D0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Rezné podmienky vŕtania</w:t>
            </w:r>
          </w:p>
        </w:tc>
        <w:tc>
          <w:tcPr>
            <w:tcW w:w="1842" w:type="dxa"/>
            <w:vAlign w:val="bottom"/>
          </w:tcPr>
          <w:p w14:paraId="1BD69814" w14:textId="5F92614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0F0903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AB60514" w14:textId="1B5F5031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Presnosť pri vŕtacích prácach</w:t>
            </w:r>
          </w:p>
        </w:tc>
        <w:tc>
          <w:tcPr>
            <w:tcW w:w="1842" w:type="dxa"/>
            <w:vAlign w:val="bottom"/>
          </w:tcPr>
          <w:p w14:paraId="6BBF151B" w14:textId="5C9D2D0B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1359D5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A1B9BA9" w14:textId="59905045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Strojový čas vŕtania</w:t>
            </w:r>
          </w:p>
        </w:tc>
        <w:tc>
          <w:tcPr>
            <w:tcW w:w="1842" w:type="dxa"/>
            <w:vAlign w:val="bottom"/>
          </w:tcPr>
          <w:p w14:paraId="0B07F5BE" w14:textId="55B4159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D5FDAE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3C12491" w14:textId="7783547E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Bezpečnosť pri vŕtaní a vyvrtávaní</w:t>
            </w:r>
          </w:p>
        </w:tc>
        <w:tc>
          <w:tcPr>
            <w:tcW w:w="1842" w:type="dxa"/>
            <w:vAlign w:val="bottom"/>
          </w:tcPr>
          <w:p w14:paraId="583E9ADF" w14:textId="280BEFE6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BBF844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B6A25AC" w14:textId="2FCC70F9" w:rsidR="2DC358E6" w:rsidRDefault="2DC358E6" w:rsidP="2EB3FB1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Frézovanie</w:t>
            </w:r>
          </w:p>
        </w:tc>
        <w:tc>
          <w:tcPr>
            <w:tcW w:w="1842" w:type="dxa"/>
            <w:vAlign w:val="bottom"/>
          </w:tcPr>
          <w:p w14:paraId="3FF3306C" w14:textId="038C4A75" w:rsidR="2DC358E6" w:rsidRDefault="2DC358E6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</w:t>
            </w:r>
            <w:r w:rsidR="70F0A29F"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0</w:t>
            </w: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6547E95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0AA80DF" w14:textId="7FD572FA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Charakteristika frézovania</w:t>
            </w:r>
          </w:p>
        </w:tc>
        <w:tc>
          <w:tcPr>
            <w:tcW w:w="1842" w:type="dxa"/>
            <w:vAlign w:val="bottom"/>
          </w:tcPr>
          <w:p w14:paraId="4998EABC" w14:textId="065AB767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664048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B65EBFF" w14:textId="6D0680FC" w:rsidR="2DC358E6" w:rsidRDefault="2DC358E6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Valcové a čelné frézovanie</w:t>
            </w:r>
          </w:p>
        </w:tc>
        <w:tc>
          <w:tcPr>
            <w:tcW w:w="1842" w:type="dxa"/>
            <w:vAlign w:val="bottom"/>
          </w:tcPr>
          <w:p w14:paraId="43D86270" w14:textId="44D254B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5E587A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B087ABF" w14:textId="13A35270" w:rsidR="2DC358E6" w:rsidRDefault="2DC358E6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Súbežné a nesúbežné frézovanie</w:t>
            </w:r>
          </w:p>
        </w:tc>
        <w:tc>
          <w:tcPr>
            <w:tcW w:w="1842" w:type="dxa"/>
            <w:vAlign w:val="bottom"/>
          </w:tcPr>
          <w:p w14:paraId="1E56C645" w14:textId="486701D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92E523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EE37C5A" w14:textId="00A4A4A4" w:rsidR="2DC358E6" w:rsidRDefault="2DC358E6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Frézovacie nástroje</w:t>
            </w:r>
          </w:p>
        </w:tc>
        <w:tc>
          <w:tcPr>
            <w:tcW w:w="1842" w:type="dxa"/>
            <w:vAlign w:val="bottom"/>
          </w:tcPr>
          <w:p w14:paraId="465C5F48" w14:textId="277BF5A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3BDEDC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BA2C18C" w14:textId="50C0235F" w:rsidR="2DC358E6" w:rsidRDefault="2DC358E6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Označovanie fréz podľa STN</w:t>
            </w:r>
          </w:p>
        </w:tc>
        <w:tc>
          <w:tcPr>
            <w:tcW w:w="1842" w:type="dxa"/>
            <w:vAlign w:val="bottom"/>
          </w:tcPr>
          <w:p w14:paraId="2A23F15D" w14:textId="1D486A9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558BF6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5EA295C" w14:textId="59F33288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Frézovacie stroje</w:t>
            </w:r>
          </w:p>
        </w:tc>
        <w:tc>
          <w:tcPr>
            <w:tcW w:w="1842" w:type="dxa"/>
            <w:vAlign w:val="bottom"/>
          </w:tcPr>
          <w:p w14:paraId="642085C0" w14:textId="1801FA3E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6FE1E6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1733E77" w14:textId="087634C2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Práce na frézovačkách</w:t>
            </w:r>
          </w:p>
        </w:tc>
        <w:tc>
          <w:tcPr>
            <w:tcW w:w="1842" w:type="dxa"/>
            <w:vAlign w:val="bottom"/>
          </w:tcPr>
          <w:p w14:paraId="184117D4" w14:textId="4D3064A7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6143F2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66F8C18" w14:textId="14516A54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Rezné podmienky pri frézovaní</w:t>
            </w:r>
          </w:p>
        </w:tc>
        <w:tc>
          <w:tcPr>
            <w:tcW w:w="1842" w:type="dxa"/>
            <w:vAlign w:val="bottom"/>
          </w:tcPr>
          <w:p w14:paraId="4A74C72F" w14:textId="6FEE666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0B29A1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FF59FAD" w14:textId="14A6EB05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Presnosť rozmerov a akosť povrchov</w:t>
            </w:r>
          </w:p>
        </w:tc>
        <w:tc>
          <w:tcPr>
            <w:tcW w:w="1842" w:type="dxa"/>
            <w:vAlign w:val="bottom"/>
          </w:tcPr>
          <w:p w14:paraId="36AD76E6" w14:textId="42376600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422194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FB80597" w14:textId="6E57CE57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Plochy vyrábané frézovaním</w:t>
            </w:r>
          </w:p>
        </w:tc>
        <w:tc>
          <w:tcPr>
            <w:tcW w:w="1842" w:type="dxa"/>
            <w:vAlign w:val="bottom"/>
          </w:tcPr>
          <w:p w14:paraId="00A776F2" w14:textId="2BF716A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A14126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F3E7D5B" w14:textId="688B6902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Bezpečnosť práce pri frézovaní</w:t>
            </w:r>
          </w:p>
        </w:tc>
        <w:tc>
          <w:tcPr>
            <w:tcW w:w="1842" w:type="dxa"/>
            <w:vAlign w:val="bottom"/>
          </w:tcPr>
          <w:p w14:paraId="2644F809" w14:textId="5B7E271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556F62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9BF9528" w14:textId="686C0DC4" w:rsidR="2DC358E6" w:rsidRDefault="2DC358E6" w:rsidP="2EB3FB1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Hobľovanie a </w:t>
            </w:r>
            <w:proofErr w:type="spellStart"/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obrážanie</w:t>
            </w:r>
            <w:proofErr w:type="spellEnd"/>
          </w:p>
        </w:tc>
        <w:tc>
          <w:tcPr>
            <w:tcW w:w="1842" w:type="dxa"/>
            <w:vAlign w:val="bottom"/>
          </w:tcPr>
          <w:p w14:paraId="6CD7F1A2" w14:textId="0319BF41" w:rsidR="2DC358E6" w:rsidRDefault="7C403327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</w:t>
            </w:r>
            <w:r w:rsidR="2DC358E6"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0A7444A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310D984" w14:textId="7F5D06A4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Charakteristika hobľovania</w:t>
            </w:r>
          </w:p>
        </w:tc>
        <w:tc>
          <w:tcPr>
            <w:tcW w:w="1842" w:type="dxa"/>
            <w:vAlign w:val="bottom"/>
          </w:tcPr>
          <w:p w14:paraId="260CA4B6" w14:textId="66B49CAD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3ADBE9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A683BAC" w14:textId="7821F357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Plochy obrábané hobľovaním</w:t>
            </w:r>
          </w:p>
        </w:tc>
        <w:tc>
          <w:tcPr>
            <w:tcW w:w="1842" w:type="dxa"/>
            <w:vAlign w:val="bottom"/>
          </w:tcPr>
          <w:p w14:paraId="16929D2E" w14:textId="7F64530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55ECD0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DC963B7" w14:textId="1F8901DE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Charakteristika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obrážania</w:t>
            </w:r>
            <w:proofErr w:type="spellEnd"/>
          </w:p>
        </w:tc>
        <w:tc>
          <w:tcPr>
            <w:tcW w:w="1842" w:type="dxa"/>
            <w:vAlign w:val="bottom"/>
          </w:tcPr>
          <w:p w14:paraId="6544139F" w14:textId="044C40E4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A79E8F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EAF1AB3" w14:textId="42D816D3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Plochy pri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obrážaní</w:t>
            </w:r>
            <w:proofErr w:type="spellEnd"/>
          </w:p>
        </w:tc>
        <w:tc>
          <w:tcPr>
            <w:tcW w:w="1842" w:type="dxa"/>
            <w:vAlign w:val="bottom"/>
          </w:tcPr>
          <w:p w14:paraId="24D5AB50" w14:textId="52A8290D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A109FB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D54997C" w14:textId="09E415E1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Nástroje na hobľovanie a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obrážanie</w:t>
            </w:r>
            <w:proofErr w:type="spellEnd"/>
          </w:p>
        </w:tc>
        <w:tc>
          <w:tcPr>
            <w:tcW w:w="1842" w:type="dxa"/>
            <w:vAlign w:val="bottom"/>
          </w:tcPr>
          <w:p w14:paraId="047E0774" w14:textId="3F3E99B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0B268C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7DC45BA" w14:textId="2254CB8D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Hobľovačky a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obrážačky</w:t>
            </w:r>
            <w:proofErr w:type="spellEnd"/>
          </w:p>
        </w:tc>
        <w:tc>
          <w:tcPr>
            <w:tcW w:w="1842" w:type="dxa"/>
            <w:vAlign w:val="bottom"/>
          </w:tcPr>
          <w:p w14:paraId="1913DAC0" w14:textId="3619C307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A82109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6DF49AE" w14:textId="7392103E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Práce pri hobľovaní a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obrážaní</w:t>
            </w:r>
            <w:proofErr w:type="spellEnd"/>
          </w:p>
        </w:tc>
        <w:tc>
          <w:tcPr>
            <w:tcW w:w="1842" w:type="dxa"/>
            <w:vAlign w:val="bottom"/>
          </w:tcPr>
          <w:p w14:paraId="5FE76C8F" w14:textId="42716F3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023393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8C8BDA2" w14:textId="02330685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Postup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obrážania</w:t>
            </w:r>
            <w:proofErr w:type="spellEnd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klinovej drážky</w:t>
            </w:r>
          </w:p>
        </w:tc>
        <w:tc>
          <w:tcPr>
            <w:tcW w:w="1842" w:type="dxa"/>
            <w:vAlign w:val="bottom"/>
          </w:tcPr>
          <w:p w14:paraId="744C8292" w14:textId="48888BD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D67824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BD51627" w14:textId="019852B4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Presnosť dosahovaných rozmerov a akosť povrchu</w:t>
            </w:r>
          </w:p>
        </w:tc>
        <w:tc>
          <w:tcPr>
            <w:tcW w:w="1842" w:type="dxa"/>
            <w:vAlign w:val="bottom"/>
          </w:tcPr>
          <w:p w14:paraId="1894F322" w14:textId="02338DF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789B6B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5B92C57" w14:textId="0C086E81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Bezpečnosť práce pri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obrážaní</w:t>
            </w:r>
            <w:proofErr w:type="spellEnd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a hobľovaní</w:t>
            </w:r>
          </w:p>
        </w:tc>
        <w:tc>
          <w:tcPr>
            <w:tcW w:w="1842" w:type="dxa"/>
            <w:vAlign w:val="bottom"/>
          </w:tcPr>
          <w:p w14:paraId="5D799345" w14:textId="283A6D9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3EC90F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B376385" w14:textId="1C87664E" w:rsidR="2DC358E6" w:rsidRDefault="2DC358E6" w:rsidP="2EB3FB1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Preťahovanie a pretláčanie</w:t>
            </w:r>
          </w:p>
        </w:tc>
        <w:tc>
          <w:tcPr>
            <w:tcW w:w="1842" w:type="dxa"/>
            <w:vAlign w:val="bottom"/>
          </w:tcPr>
          <w:p w14:paraId="1BE4ADFF" w14:textId="77837C5B" w:rsidR="2DC358E6" w:rsidRDefault="2DC358E6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 hodín</w:t>
            </w:r>
          </w:p>
        </w:tc>
      </w:tr>
      <w:tr w:rsidR="2EB3FB13" w14:paraId="6939291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B5CB6B4" w14:textId="1E2EB2D1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Charakteristika preťahovania</w:t>
            </w:r>
          </w:p>
        </w:tc>
        <w:tc>
          <w:tcPr>
            <w:tcW w:w="1842" w:type="dxa"/>
            <w:vAlign w:val="bottom"/>
          </w:tcPr>
          <w:p w14:paraId="48AB6E9B" w14:textId="6D328560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CFB05F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6789F4A" w14:textId="244773EC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Charakteristika pretláčania</w:t>
            </w:r>
          </w:p>
        </w:tc>
        <w:tc>
          <w:tcPr>
            <w:tcW w:w="1842" w:type="dxa"/>
            <w:vAlign w:val="bottom"/>
          </w:tcPr>
          <w:p w14:paraId="293F21B5" w14:textId="32517F1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2B8F7D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4E59842" w14:textId="5B61B36F" w:rsidR="2DC358E6" w:rsidRDefault="2DC358E6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Nástroje pri pretláčaní</w:t>
            </w:r>
            <w:r w:rsidR="2E12F4BB"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a preťahovaní</w:t>
            </w:r>
          </w:p>
        </w:tc>
        <w:tc>
          <w:tcPr>
            <w:tcW w:w="1842" w:type="dxa"/>
            <w:vAlign w:val="bottom"/>
          </w:tcPr>
          <w:p w14:paraId="7907C76D" w14:textId="3B0E129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109665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A1F1184" w14:textId="0B0391C9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Plochy vyrábané pretláčaním a preťahovaním</w:t>
            </w:r>
          </w:p>
        </w:tc>
        <w:tc>
          <w:tcPr>
            <w:tcW w:w="1842" w:type="dxa"/>
            <w:vAlign w:val="bottom"/>
          </w:tcPr>
          <w:p w14:paraId="37592104" w14:textId="352FAF46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83D17E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296E2F8" w14:textId="56F25917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Preťahovacie</w:t>
            </w:r>
            <w:proofErr w:type="spellEnd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a pretláčacie stroje</w:t>
            </w:r>
          </w:p>
        </w:tc>
        <w:tc>
          <w:tcPr>
            <w:tcW w:w="1842" w:type="dxa"/>
            <w:vAlign w:val="bottom"/>
          </w:tcPr>
          <w:p w14:paraId="44F6EEF5" w14:textId="7B16837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3D698E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F38AE22" w14:textId="54218573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Presnosti dosahované pretláčaním a preťahovaním</w:t>
            </w:r>
          </w:p>
        </w:tc>
        <w:tc>
          <w:tcPr>
            <w:tcW w:w="1842" w:type="dxa"/>
            <w:vAlign w:val="bottom"/>
          </w:tcPr>
          <w:p w14:paraId="0DCEBD46" w14:textId="73C10A0E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7AC26C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CAF786B" w14:textId="1B4FD64E" w:rsidR="2E12F4BB" w:rsidRDefault="2E12F4BB" w:rsidP="2EB3FB1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Brúsenie</w:t>
            </w:r>
          </w:p>
        </w:tc>
        <w:tc>
          <w:tcPr>
            <w:tcW w:w="1842" w:type="dxa"/>
            <w:vAlign w:val="bottom"/>
          </w:tcPr>
          <w:p w14:paraId="6896E256" w14:textId="19108CD1" w:rsidR="0BEA00C2" w:rsidRDefault="0BEA00C2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</w:t>
            </w:r>
            <w:r w:rsidR="2E12F4BB"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13D02F3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9F82DCB" w14:textId="16FCBD5E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Charakteristika brúsenia</w:t>
            </w:r>
          </w:p>
        </w:tc>
        <w:tc>
          <w:tcPr>
            <w:tcW w:w="1842" w:type="dxa"/>
            <w:vAlign w:val="bottom"/>
          </w:tcPr>
          <w:p w14:paraId="68DB0A54" w14:textId="733CBAC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912B8A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7569DC9" w14:textId="1CE5AEFC" w:rsidR="2E12F4BB" w:rsidRDefault="2E12F4BB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Rezná rýchlosť brúsenia a iných rýchlostí trieskového obrábania</w:t>
            </w:r>
          </w:p>
        </w:tc>
        <w:tc>
          <w:tcPr>
            <w:tcW w:w="1842" w:type="dxa"/>
            <w:vAlign w:val="bottom"/>
          </w:tcPr>
          <w:p w14:paraId="22291AA9" w14:textId="46D827D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7413B8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D489DA8" w14:textId="44B2E8C5" w:rsidR="2E12F4BB" w:rsidRDefault="2E12F4BB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Charakteristika brúsneho nástroja</w:t>
            </w:r>
          </w:p>
        </w:tc>
        <w:tc>
          <w:tcPr>
            <w:tcW w:w="1842" w:type="dxa"/>
            <w:vAlign w:val="bottom"/>
          </w:tcPr>
          <w:p w14:paraId="516481A3" w14:textId="24B954B6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D68CD4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BD1911C" w14:textId="449CAC7B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Spôsoby brúsenia</w:t>
            </w:r>
          </w:p>
        </w:tc>
        <w:tc>
          <w:tcPr>
            <w:tcW w:w="1842" w:type="dxa"/>
            <w:vAlign w:val="bottom"/>
          </w:tcPr>
          <w:p w14:paraId="2D4AD534" w14:textId="578C842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7EE279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B263E4B" w14:textId="387B86DA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Typy brúsok</w:t>
            </w:r>
          </w:p>
        </w:tc>
        <w:tc>
          <w:tcPr>
            <w:tcW w:w="1842" w:type="dxa"/>
            <w:vAlign w:val="bottom"/>
          </w:tcPr>
          <w:p w14:paraId="0C5085FA" w14:textId="4B58129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BA3B89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EDEC401" w14:textId="1A57E384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Stroje na brúsenie</w:t>
            </w:r>
          </w:p>
        </w:tc>
        <w:tc>
          <w:tcPr>
            <w:tcW w:w="1842" w:type="dxa"/>
            <w:vAlign w:val="bottom"/>
          </w:tcPr>
          <w:p w14:paraId="5AB8697D" w14:textId="14E798E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D57B43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FDEB599" w14:textId="029F9518" w:rsidR="2E12F4BB" w:rsidRDefault="236194E8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lastRenderedPageBreak/>
              <w:t>Rezné podmien</w:t>
            </w:r>
            <w:r w:rsidR="6CF2832A"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k</w:t>
            </w:r>
            <w:r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y pri brúsení</w:t>
            </w:r>
          </w:p>
        </w:tc>
        <w:tc>
          <w:tcPr>
            <w:tcW w:w="1842" w:type="dxa"/>
            <w:vAlign w:val="bottom"/>
          </w:tcPr>
          <w:p w14:paraId="23EF7726" w14:textId="7CA890B0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FAA8CA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8A67EE7" w14:textId="78199382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Dosahovaná presnosť a akosť rozmerov</w:t>
            </w:r>
          </w:p>
        </w:tc>
        <w:tc>
          <w:tcPr>
            <w:tcW w:w="1842" w:type="dxa"/>
            <w:vAlign w:val="bottom"/>
          </w:tcPr>
          <w:p w14:paraId="7511FD67" w14:textId="30C5F149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48794B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FA0C171" w14:textId="74831E1C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Bezpečnosť práce pri brúsení</w:t>
            </w:r>
          </w:p>
        </w:tc>
        <w:tc>
          <w:tcPr>
            <w:tcW w:w="1842" w:type="dxa"/>
            <w:vAlign w:val="bottom"/>
          </w:tcPr>
          <w:p w14:paraId="25F4FD34" w14:textId="48CCB196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6374DB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4A51EAC" w14:textId="58ECCCD5" w:rsidR="2E12F4BB" w:rsidRDefault="2E12F4BB" w:rsidP="2EB3FB1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Dokončovacie operácie</w:t>
            </w:r>
          </w:p>
        </w:tc>
        <w:tc>
          <w:tcPr>
            <w:tcW w:w="1842" w:type="dxa"/>
            <w:vAlign w:val="bottom"/>
          </w:tcPr>
          <w:p w14:paraId="3461C838" w14:textId="7B94BE29" w:rsidR="50FFB098" w:rsidRDefault="7E60929A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8</w:t>
            </w:r>
            <w:r w:rsidR="2E12F4BB"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5405EDF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5238DCA" w14:textId="40553BEC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Dokončovacie spôsoby výroby</w:t>
            </w:r>
          </w:p>
        </w:tc>
        <w:tc>
          <w:tcPr>
            <w:tcW w:w="1842" w:type="dxa"/>
            <w:vAlign w:val="bottom"/>
          </w:tcPr>
          <w:p w14:paraId="203FC3BA" w14:textId="64BA71FE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DF0FDE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FEDD0FA" w14:textId="6F5249F7" w:rsidR="2E12F4BB" w:rsidRDefault="236194E8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Typy a použitie dokončovacích operácií (</w:t>
            </w:r>
            <w:proofErr w:type="spellStart"/>
            <w:r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honovanie</w:t>
            </w:r>
            <w:proofErr w:type="spellEnd"/>
            <w:r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, </w:t>
            </w:r>
            <w:proofErr w:type="spellStart"/>
            <w:r w:rsidR="4ECEC322"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lapovanie</w:t>
            </w:r>
            <w:proofErr w:type="spellEnd"/>
            <w:r w:rsidR="4ECEC322"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, </w:t>
            </w:r>
            <w:proofErr w:type="spellStart"/>
            <w:r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superfinišovanie</w:t>
            </w:r>
            <w:proofErr w:type="spellEnd"/>
            <w:r w:rsidRPr="5D095A2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, leštenie)</w:t>
            </w:r>
          </w:p>
        </w:tc>
        <w:tc>
          <w:tcPr>
            <w:tcW w:w="1842" w:type="dxa"/>
            <w:vAlign w:val="bottom"/>
          </w:tcPr>
          <w:p w14:paraId="0245A44C" w14:textId="5BB389E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C8322B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BE77608" w14:textId="6673726A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Guličkovanie</w:t>
            </w:r>
            <w:proofErr w:type="spellEnd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a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valčekovanie</w:t>
            </w:r>
            <w:proofErr w:type="spellEnd"/>
          </w:p>
        </w:tc>
        <w:tc>
          <w:tcPr>
            <w:tcW w:w="1842" w:type="dxa"/>
            <w:vAlign w:val="bottom"/>
          </w:tcPr>
          <w:p w14:paraId="6A52FB0B" w14:textId="7985921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351233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2C8FCD5" w14:textId="58225236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Dosahované presnosti a akosti povrchov</w:t>
            </w:r>
          </w:p>
        </w:tc>
        <w:tc>
          <w:tcPr>
            <w:tcW w:w="1842" w:type="dxa"/>
            <w:vAlign w:val="bottom"/>
          </w:tcPr>
          <w:p w14:paraId="1800FE5E" w14:textId="44544EBB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68E65C4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DF8E9F1" w14:textId="4ACA3CE3" w:rsidR="62849218" w:rsidRDefault="62849218" w:rsidP="1B53345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1B533457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Špeciálne, progresívne, nekonvenčné metódy obrábania</w:t>
            </w:r>
          </w:p>
        </w:tc>
        <w:tc>
          <w:tcPr>
            <w:tcW w:w="1842" w:type="dxa"/>
            <w:vAlign w:val="bottom"/>
          </w:tcPr>
          <w:p w14:paraId="4FD2D357" w14:textId="7306D566" w:rsidR="62849218" w:rsidRDefault="6284921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8 hodín</w:t>
            </w:r>
          </w:p>
        </w:tc>
      </w:tr>
      <w:tr w:rsidR="1B533457" w14:paraId="4DE18D0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0FEBAA7" w14:textId="59378142" w:rsidR="00D1DB9E" w:rsidRDefault="00D1DB9E" w:rsidP="1B533457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1B533457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Charakteristika špeciálnych metód obrábania</w:t>
            </w:r>
          </w:p>
        </w:tc>
        <w:tc>
          <w:tcPr>
            <w:tcW w:w="1842" w:type="dxa"/>
            <w:vAlign w:val="bottom"/>
          </w:tcPr>
          <w:p w14:paraId="47631680" w14:textId="091AA7AB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185B10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4389E08" w14:textId="50AE90CB" w:rsidR="00D1DB9E" w:rsidRDefault="00D1DB9E" w:rsidP="1B533457">
            <w:pPr>
              <w:rPr>
                <w:rFonts w:ascii="Arial" w:eastAsia="Arial" w:hAnsi="Arial" w:cs="Arial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Špeciálne metódy obrábania podľa druhu energie</w:t>
            </w:r>
          </w:p>
        </w:tc>
        <w:tc>
          <w:tcPr>
            <w:tcW w:w="1842" w:type="dxa"/>
            <w:vAlign w:val="bottom"/>
          </w:tcPr>
          <w:p w14:paraId="2E0DD726" w14:textId="4C711332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45C6FC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E02A908" w14:textId="0CE64AA7" w:rsidR="00D1DB9E" w:rsidRDefault="00D1DB9E" w:rsidP="1B533457">
            <w:pPr>
              <w:rPr>
                <w:rFonts w:ascii="Arial" w:eastAsia="Arial" w:hAnsi="Arial" w:cs="Arial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Špeciálne metódy obrábania podľa odoberania materiálu</w:t>
            </w:r>
          </w:p>
        </w:tc>
        <w:tc>
          <w:tcPr>
            <w:tcW w:w="1842" w:type="dxa"/>
            <w:vAlign w:val="bottom"/>
          </w:tcPr>
          <w:p w14:paraId="57633682" w14:textId="4FC21598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9E64B8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9CAD2E6" w14:textId="702BD88C" w:rsidR="00D1DB9E" w:rsidRDefault="00D1DB9E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Elektrická metóda obrábania</w:t>
            </w:r>
          </w:p>
        </w:tc>
        <w:tc>
          <w:tcPr>
            <w:tcW w:w="1842" w:type="dxa"/>
            <w:vAlign w:val="bottom"/>
          </w:tcPr>
          <w:p w14:paraId="6EFAF440" w14:textId="2F3F4048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5826ED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3C7018B" w14:textId="581FA5B3" w:rsidR="00D1DB9E" w:rsidRDefault="00D1DB9E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Chemická metóda obrábania</w:t>
            </w:r>
          </w:p>
        </w:tc>
        <w:tc>
          <w:tcPr>
            <w:tcW w:w="1842" w:type="dxa"/>
            <w:vAlign w:val="bottom"/>
          </w:tcPr>
          <w:p w14:paraId="5F6424F6" w14:textId="6413FEEB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D14E4D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08F5D50" w14:textId="24172BAE" w:rsidR="00D1DB9E" w:rsidRDefault="00D1DB9E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Vysoko energetická metóda obrábania</w:t>
            </w:r>
          </w:p>
        </w:tc>
        <w:tc>
          <w:tcPr>
            <w:tcW w:w="1842" w:type="dxa"/>
            <w:vAlign w:val="bottom"/>
          </w:tcPr>
          <w:p w14:paraId="06BFD5B1" w14:textId="65110A54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101C5E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7743502" w14:textId="481297B5" w:rsidR="2E12F4BB" w:rsidRDefault="2E12F4BB" w:rsidP="2EB3FB1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Výroba závitov</w:t>
            </w:r>
          </w:p>
        </w:tc>
        <w:tc>
          <w:tcPr>
            <w:tcW w:w="1842" w:type="dxa"/>
            <w:vAlign w:val="bottom"/>
          </w:tcPr>
          <w:p w14:paraId="689FC507" w14:textId="006ADC7B" w:rsidR="487036FD" w:rsidRDefault="487036FD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</w:t>
            </w:r>
            <w:r w:rsidR="2E12F4BB"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1808421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1B7A4FF" w14:textId="7ED14AF5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Spôsoby výroby vonkajších a vnútorných závitov</w:t>
            </w:r>
          </w:p>
        </w:tc>
        <w:tc>
          <w:tcPr>
            <w:tcW w:w="1842" w:type="dxa"/>
            <w:vAlign w:val="bottom"/>
          </w:tcPr>
          <w:p w14:paraId="49F4B310" w14:textId="5C5F2D65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3DB582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8EE52AD" w14:textId="10DAE3F5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Ručná výroba závitov (</w:t>
            </w:r>
            <w:r w:rsidR="2284F603"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nástroje na </w:t>
            </w: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vonkajšie a vnútorné závity)</w:t>
            </w:r>
          </w:p>
        </w:tc>
        <w:tc>
          <w:tcPr>
            <w:tcW w:w="1842" w:type="dxa"/>
            <w:vAlign w:val="bottom"/>
          </w:tcPr>
          <w:p w14:paraId="4D552F09" w14:textId="568892F3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D916D9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915A92D" w14:textId="2443656E" w:rsidR="597F2798" w:rsidRDefault="597F2798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Voľba priemeru predvŕtania pre vnútorný závit</w:t>
            </w:r>
          </w:p>
        </w:tc>
        <w:tc>
          <w:tcPr>
            <w:tcW w:w="1842" w:type="dxa"/>
            <w:vAlign w:val="bottom"/>
          </w:tcPr>
          <w:p w14:paraId="2064D4D2" w14:textId="238EC8D0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D4EE62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CA70222" w14:textId="54BAA0F5" w:rsidR="597F2798" w:rsidRDefault="597F2798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Voľba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závitnikovej</w:t>
            </w:r>
            <w:proofErr w:type="spellEnd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sady podľa STN</w:t>
            </w:r>
          </w:p>
        </w:tc>
        <w:tc>
          <w:tcPr>
            <w:tcW w:w="1842" w:type="dxa"/>
            <w:vAlign w:val="bottom"/>
          </w:tcPr>
          <w:p w14:paraId="003AC270" w14:textId="1961DF1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8C3540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E987282" w14:textId="163DC46B" w:rsidR="597F2798" w:rsidRDefault="597F2798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Rezanie závitu závitovými čeľusťami</w:t>
            </w:r>
          </w:p>
        </w:tc>
        <w:tc>
          <w:tcPr>
            <w:tcW w:w="1842" w:type="dxa"/>
            <w:vAlign w:val="bottom"/>
          </w:tcPr>
          <w:p w14:paraId="056D68BD" w14:textId="5B593E7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F182F9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422DC5D" w14:textId="03BAF57B" w:rsidR="597F2798" w:rsidRDefault="597F2798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Konštrukčné riešenie závitových hláv</w:t>
            </w:r>
          </w:p>
        </w:tc>
        <w:tc>
          <w:tcPr>
            <w:tcW w:w="1842" w:type="dxa"/>
            <w:vAlign w:val="bottom"/>
          </w:tcPr>
          <w:p w14:paraId="6DEE7EB9" w14:textId="53A507E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C816C7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6EC9550" w14:textId="74ADB640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Výroba závitov sústružením</w:t>
            </w:r>
          </w:p>
        </w:tc>
        <w:tc>
          <w:tcPr>
            <w:tcW w:w="1842" w:type="dxa"/>
            <w:vAlign w:val="bottom"/>
          </w:tcPr>
          <w:p w14:paraId="559B4AA7" w14:textId="55B4A974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1E8529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DAA2643" w14:textId="6F61B617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Výroba závitov frézovaním</w:t>
            </w:r>
          </w:p>
        </w:tc>
        <w:tc>
          <w:tcPr>
            <w:tcW w:w="1842" w:type="dxa"/>
            <w:vAlign w:val="bottom"/>
          </w:tcPr>
          <w:p w14:paraId="3D548E30" w14:textId="53EBCAB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71F42E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0B387CB" w14:textId="60ECBBD3" w:rsidR="73B682BB" w:rsidRDefault="73B682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Princíp tvárnenia závitov</w:t>
            </w:r>
          </w:p>
        </w:tc>
        <w:tc>
          <w:tcPr>
            <w:tcW w:w="1842" w:type="dxa"/>
            <w:vAlign w:val="bottom"/>
          </w:tcPr>
          <w:p w14:paraId="05C7EAFE" w14:textId="1D0B9483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9EBCF9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6951926" w14:textId="1A4BC336" w:rsidR="2E12F4BB" w:rsidRDefault="2E12F4BB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Brúsenie závitov</w:t>
            </w:r>
          </w:p>
        </w:tc>
        <w:tc>
          <w:tcPr>
            <w:tcW w:w="1842" w:type="dxa"/>
            <w:vAlign w:val="bottom"/>
          </w:tcPr>
          <w:p w14:paraId="3471E796" w14:textId="71104429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3A0EC4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9CE0ADA" w14:textId="400A9825" w:rsidR="10DC924F" w:rsidRDefault="10DC924F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Porovnanie vlastností obrábaných a tvárených závitov</w:t>
            </w:r>
          </w:p>
        </w:tc>
        <w:tc>
          <w:tcPr>
            <w:tcW w:w="1842" w:type="dxa"/>
            <w:vAlign w:val="bottom"/>
          </w:tcPr>
          <w:p w14:paraId="669C571A" w14:textId="5011528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8298E2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9A7D5ED" w14:textId="5687E611" w:rsidR="5F450505" w:rsidRDefault="5F450505" w:rsidP="2EB3FB1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Výroba ozubenia</w:t>
            </w:r>
          </w:p>
        </w:tc>
        <w:tc>
          <w:tcPr>
            <w:tcW w:w="1842" w:type="dxa"/>
            <w:vAlign w:val="bottom"/>
          </w:tcPr>
          <w:p w14:paraId="43470AB7" w14:textId="20ABEE61" w:rsidR="5F450505" w:rsidRDefault="5F450505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</w:t>
            </w:r>
            <w:r w:rsidR="5B475488"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029B6E6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A61F557" w14:textId="570E223B" w:rsidR="5F450505" w:rsidRDefault="5F450505" w:rsidP="2EB3FB13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Vznik </w:t>
            </w:r>
            <w:proofErr w:type="spellStart"/>
            <w:r w:rsidRPr="2EB3FB13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evolventy</w:t>
            </w:r>
            <w:proofErr w:type="spellEnd"/>
          </w:p>
        </w:tc>
        <w:tc>
          <w:tcPr>
            <w:tcW w:w="1842" w:type="dxa"/>
            <w:vAlign w:val="bottom"/>
          </w:tcPr>
          <w:p w14:paraId="541BA9D4" w14:textId="7E2BF9CB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5C1C22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7365175" w14:textId="041DDE43" w:rsidR="5F450505" w:rsidRDefault="5F450505" w:rsidP="2EB3FB13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Profilovací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spôsob výroby ozubenia</w:t>
            </w:r>
          </w:p>
        </w:tc>
        <w:tc>
          <w:tcPr>
            <w:tcW w:w="1842" w:type="dxa"/>
            <w:vAlign w:val="bottom"/>
          </w:tcPr>
          <w:p w14:paraId="5437AFF0" w14:textId="4661CE1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C11865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FB6B91C" w14:textId="3E38F289" w:rsidR="5F450505" w:rsidRDefault="5F450505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Deliaci spôsob výroby ozubenia</w:t>
            </w:r>
          </w:p>
        </w:tc>
        <w:tc>
          <w:tcPr>
            <w:tcW w:w="1842" w:type="dxa"/>
            <w:vAlign w:val="bottom"/>
          </w:tcPr>
          <w:p w14:paraId="7B97D514" w14:textId="75BC04B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14A97E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24EC9D2" w14:textId="45A0AE4F" w:rsidR="5F450505" w:rsidRDefault="5F450505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Frézovanie ozubenia kotúčovou frézou</w:t>
            </w:r>
          </w:p>
        </w:tc>
        <w:tc>
          <w:tcPr>
            <w:tcW w:w="1842" w:type="dxa"/>
            <w:vAlign w:val="bottom"/>
          </w:tcPr>
          <w:p w14:paraId="72648446" w14:textId="203FBE0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B2D244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B4A40EB" w14:textId="1E53A2FA" w:rsidR="5F450505" w:rsidRDefault="5F450505" w:rsidP="2EB3FB13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Odvaľovací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spôsob</w:t>
            </w:r>
          </w:p>
        </w:tc>
        <w:tc>
          <w:tcPr>
            <w:tcW w:w="1842" w:type="dxa"/>
            <w:vAlign w:val="bottom"/>
          </w:tcPr>
          <w:p w14:paraId="7CFB4DE1" w14:textId="500123F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B21A90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A19234D" w14:textId="1A49E717" w:rsidR="5F450505" w:rsidRDefault="5F450505" w:rsidP="2EB3FB13">
            <w:pPr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Obrážanie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ozubeným hrebeňom</w:t>
            </w:r>
          </w:p>
        </w:tc>
        <w:tc>
          <w:tcPr>
            <w:tcW w:w="1842" w:type="dxa"/>
            <w:vAlign w:val="bottom"/>
          </w:tcPr>
          <w:p w14:paraId="6C35A44D" w14:textId="35891224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86B9DC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9E34CB7" w14:textId="5454335B" w:rsidR="5F450505" w:rsidRDefault="5F450505" w:rsidP="2EB3FB13">
            <w:pPr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Obrážanie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metódu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Fellows</w:t>
            </w:r>
            <w:proofErr w:type="spellEnd"/>
          </w:p>
        </w:tc>
        <w:tc>
          <w:tcPr>
            <w:tcW w:w="1842" w:type="dxa"/>
            <w:vAlign w:val="bottom"/>
          </w:tcPr>
          <w:p w14:paraId="49715951" w14:textId="238615C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09112E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F79B65A" w14:textId="7BD527E3" w:rsidR="5F450505" w:rsidRDefault="5F450505" w:rsidP="2EB3FB13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Výroba kužeľových ozubených kolies</w:t>
            </w:r>
          </w:p>
        </w:tc>
        <w:tc>
          <w:tcPr>
            <w:tcW w:w="1842" w:type="dxa"/>
            <w:vAlign w:val="bottom"/>
          </w:tcPr>
          <w:p w14:paraId="4C700D34" w14:textId="53C439A4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F73329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18F19F2" w14:textId="175F8097" w:rsidR="5F450505" w:rsidRDefault="5F450505" w:rsidP="2EB3FB13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Frézovanie čelného kolesa odvaľovaním</w:t>
            </w:r>
          </w:p>
        </w:tc>
        <w:tc>
          <w:tcPr>
            <w:tcW w:w="1842" w:type="dxa"/>
            <w:vAlign w:val="bottom"/>
          </w:tcPr>
          <w:p w14:paraId="30C2232B" w14:textId="02DF9B9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8CF89A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40800AA" w14:textId="2B6D10A2" w:rsidR="5F450505" w:rsidRDefault="5F450505" w:rsidP="2EB3FB13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Dokončovanie ozubených kolies</w:t>
            </w:r>
          </w:p>
        </w:tc>
        <w:tc>
          <w:tcPr>
            <w:tcW w:w="1842" w:type="dxa"/>
            <w:vAlign w:val="bottom"/>
          </w:tcPr>
          <w:p w14:paraId="7F10A6C8" w14:textId="66417A14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EFE913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621FB07" w14:textId="44DB9BE1" w:rsidR="5F450505" w:rsidRDefault="5F450505" w:rsidP="2EB3FB13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Brúsenie,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lapovanie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ševingovanie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ozubených kolies</w:t>
            </w:r>
          </w:p>
        </w:tc>
        <w:tc>
          <w:tcPr>
            <w:tcW w:w="1842" w:type="dxa"/>
            <w:vAlign w:val="bottom"/>
          </w:tcPr>
          <w:p w14:paraId="26F003B5" w14:textId="744F3289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C63989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BE34F26" w14:textId="418B3E46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Princíp výroby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kúžeľového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kolesa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profilovacím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a súčasne deliacim spôsobom</w:t>
            </w:r>
          </w:p>
        </w:tc>
        <w:tc>
          <w:tcPr>
            <w:tcW w:w="1842" w:type="dxa"/>
            <w:vAlign w:val="bottom"/>
          </w:tcPr>
          <w:p w14:paraId="1604ACB7" w14:textId="6C7E9617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BFCB29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4AB2EF6" w14:textId="34896D46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Teplelné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spracovania ozubenia</w:t>
            </w:r>
          </w:p>
        </w:tc>
        <w:tc>
          <w:tcPr>
            <w:tcW w:w="1842" w:type="dxa"/>
            <w:vAlign w:val="bottom"/>
          </w:tcPr>
          <w:p w14:paraId="78F065D9" w14:textId="129238CD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9F3684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8834015" w14:textId="66B5AE5A" w:rsidR="5F450505" w:rsidRDefault="5F450505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Prípravky</w:t>
            </w:r>
          </w:p>
        </w:tc>
        <w:tc>
          <w:tcPr>
            <w:tcW w:w="1842" w:type="dxa"/>
            <w:vAlign w:val="bottom"/>
          </w:tcPr>
          <w:p w14:paraId="3FAC7FAD" w14:textId="57D4BE24" w:rsidR="690E1C6C" w:rsidRDefault="690E1C6C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 hodín</w:t>
            </w:r>
          </w:p>
        </w:tc>
      </w:tr>
      <w:tr w:rsidR="2EB3FB13" w14:paraId="6BBC405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BFDE9A1" w14:textId="3D855294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Výhody prípravkov</w:t>
            </w:r>
          </w:p>
        </w:tc>
        <w:tc>
          <w:tcPr>
            <w:tcW w:w="1842" w:type="dxa"/>
            <w:vAlign w:val="bottom"/>
          </w:tcPr>
          <w:p w14:paraId="503E461E" w14:textId="6218AEF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E8FBF3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7426F57" w14:textId="3F87E317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Základné plochy prípravkov</w:t>
            </w:r>
          </w:p>
        </w:tc>
        <w:tc>
          <w:tcPr>
            <w:tcW w:w="1842" w:type="dxa"/>
            <w:vAlign w:val="bottom"/>
          </w:tcPr>
          <w:p w14:paraId="6627A8C2" w14:textId="10CC370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E4AD7D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1BCF51E" w14:textId="2728C570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lastRenderedPageBreak/>
              <w:t>Základná, oporná a upínacia plocha</w:t>
            </w:r>
          </w:p>
        </w:tc>
        <w:tc>
          <w:tcPr>
            <w:tcW w:w="1842" w:type="dxa"/>
            <w:vAlign w:val="bottom"/>
          </w:tcPr>
          <w:p w14:paraId="07268631" w14:textId="5FDA95D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ACB4FE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669C32A" w14:textId="47EDCBFF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Ustanovenie valcových obrobkov</w:t>
            </w:r>
          </w:p>
        </w:tc>
        <w:tc>
          <w:tcPr>
            <w:tcW w:w="1842" w:type="dxa"/>
            <w:vAlign w:val="bottom"/>
          </w:tcPr>
          <w:p w14:paraId="208239C0" w14:textId="41E7CFE5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CB94D6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D9AAA96" w14:textId="7FE9463C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Vŕtacie puzdro pre vrták,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výhrubník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a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výstružník</w:t>
            </w:r>
            <w:proofErr w:type="spellEnd"/>
          </w:p>
        </w:tc>
        <w:tc>
          <w:tcPr>
            <w:tcW w:w="1842" w:type="dxa"/>
            <w:vAlign w:val="bottom"/>
          </w:tcPr>
          <w:p w14:paraId="14B7FA61" w14:textId="68AE12E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EEB616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DF21899" w14:textId="57C0787A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Určovanie vŕtacích puzdier</w:t>
            </w:r>
          </w:p>
        </w:tc>
        <w:tc>
          <w:tcPr>
            <w:tcW w:w="1842" w:type="dxa"/>
            <w:vAlign w:val="bottom"/>
          </w:tcPr>
          <w:p w14:paraId="68C2EA6E" w14:textId="6DB30FDD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0D7372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44B8389" w14:textId="759AB842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Upínacie prvky a zariadenia</w:t>
            </w:r>
          </w:p>
        </w:tc>
        <w:tc>
          <w:tcPr>
            <w:tcW w:w="1842" w:type="dxa"/>
            <w:vAlign w:val="bottom"/>
          </w:tcPr>
          <w:p w14:paraId="12BCBA85" w14:textId="17BFAFF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FF9135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1807E94" w14:textId="1339293F" w:rsidR="5F450505" w:rsidRDefault="5F450505" w:rsidP="2EB3FB13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Druhy prípravkov</w:t>
            </w:r>
          </w:p>
        </w:tc>
        <w:tc>
          <w:tcPr>
            <w:tcW w:w="1842" w:type="dxa"/>
            <w:vAlign w:val="bottom"/>
          </w:tcPr>
          <w:p w14:paraId="4B3DC9CB" w14:textId="2654C41D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0655B8E" w14:paraId="77121507" w14:textId="77777777" w:rsidTr="4BDDDB5B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3D0DD60E" w14:textId="1E79408D" w:rsidR="00655B8E" w:rsidRDefault="45A27D6D" w:rsidP="0BF946C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BF946CD">
              <w:rPr>
                <w:rFonts w:ascii="Arial" w:eastAsia="Arial" w:hAnsi="Arial" w:cs="Arial"/>
                <w:color w:val="000000" w:themeColor="text1"/>
                <w:sz w:val="20"/>
              </w:rPr>
              <w:t>3. roční</w:t>
            </w:r>
            <w:r w:rsidR="3D1269A3" w:rsidRPr="0BF946CD">
              <w:rPr>
                <w:rFonts w:ascii="Arial" w:eastAsia="Arial" w:hAnsi="Arial" w:cs="Arial"/>
                <w:color w:val="000000" w:themeColor="text1"/>
                <w:sz w:val="20"/>
              </w:rPr>
              <w:t>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56D9A815" w14:textId="3A1493DE" w:rsidR="00655B8E" w:rsidRDefault="3D1269A3" w:rsidP="0BF946C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66 hodín spolu</w:t>
            </w:r>
          </w:p>
        </w:tc>
      </w:tr>
      <w:tr w:rsidR="00655B8E" w14:paraId="5C3CB584" w14:textId="77777777" w:rsidTr="4BDDDB5B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7F6686EC" w:rsidR="00655B8E" w:rsidRDefault="1A8DB308" w:rsidP="2EB3FB13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Mechanizácia a automatizácia</w:t>
            </w:r>
          </w:p>
        </w:tc>
        <w:tc>
          <w:tcPr>
            <w:tcW w:w="1842" w:type="dxa"/>
            <w:vAlign w:val="bottom"/>
          </w:tcPr>
          <w:p w14:paraId="04D0E062" w14:textId="3C7AB57D" w:rsidR="00655B8E" w:rsidRDefault="1A8B94CF" w:rsidP="2EB3FB13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8</w:t>
            </w:r>
            <w:r w:rsidR="1A8DB308"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4438D94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33D2104" w14:textId="201D9C30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Prostriedky mechanizácie a automatizácie</w:t>
            </w:r>
          </w:p>
        </w:tc>
        <w:tc>
          <w:tcPr>
            <w:tcW w:w="1842" w:type="dxa"/>
            <w:vAlign w:val="bottom"/>
          </w:tcPr>
          <w:p w14:paraId="59839CC5" w14:textId="0A75BCF7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80C7C3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8EADDE0" w14:textId="1E55251F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Manipulátory, roboty a stavebnicové stroje</w:t>
            </w:r>
          </w:p>
        </w:tc>
        <w:tc>
          <w:tcPr>
            <w:tcW w:w="1842" w:type="dxa"/>
            <w:vAlign w:val="bottom"/>
          </w:tcPr>
          <w:p w14:paraId="7769D886" w14:textId="7626C474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BF946CD" w14:paraId="06F8C5C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ED68760" w14:textId="2E1395B5" w:rsidR="0BF946CD" w:rsidRDefault="06CDB7F0" w:rsidP="0BF946C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Riadiace programy konvenčných a číslicovo riadených obrábacích strojov</w:t>
            </w:r>
          </w:p>
        </w:tc>
        <w:tc>
          <w:tcPr>
            <w:tcW w:w="1842" w:type="dxa"/>
            <w:vAlign w:val="bottom"/>
          </w:tcPr>
          <w:p w14:paraId="03590FE6" w14:textId="570DF6CF" w:rsidR="0BF946CD" w:rsidRDefault="0BF946CD" w:rsidP="0BF946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F1B92C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F1FBB2F" w14:textId="2D9D163C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Riadiace systémy NC strojov</w:t>
            </w:r>
          </w:p>
        </w:tc>
        <w:tc>
          <w:tcPr>
            <w:tcW w:w="1842" w:type="dxa"/>
            <w:vAlign w:val="bottom"/>
          </w:tcPr>
          <w:p w14:paraId="27333D0D" w14:textId="285FBE00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710E56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53C1F02" w14:textId="707481D7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Obrábacie centrá</w:t>
            </w:r>
          </w:p>
        </w:tc>
        <w:tc>
          <w:tcPr>
            <w:tcW w:w="1842" w:type="dxa"/>
            <w:vAlign w:val="bottom"/>
          </w:tcPr>
          <w:p w14:paraId="7DFD5C07" w14:textId="02B2B0F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F5EB9C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F4CC01E" w14:textId="5C1C0AAD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Integrované výrobné úseky</w:t>
            </w:r>
          </w:p>
        </w:tc>
        <w:tc>
          <w:tcPr>
            <w:tcW w:w="1842" w:type="dxa"/>
            <w:vAlign w:val="bottom"/>
          </w:tcPr>
          <w:p w14:paraId="490587AA" w14:textId="4C1D0430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A6D2F9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09E3952" w14:textId="76B4B98A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Pružný výrobný systém</w:t>
            </w:r>
          </w:p>
        </w:tc>
        <w:tc>
          <w:tcPr>
            <w:tcW w:w="1842" w:type="dxa"/>
            <w:vAlign w:val="bottom"/>
          </w:tcPr>
          <w:p w14:paraId="4960FB3F" w14:textId="1F20A60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F3F101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D049417" w14:textId="494EFBE4" w:rsidR="06CDB7F0" w:rsidRDefault="279395F0" w:rsidP="4C8B43ED">
            <w:pPr>
              <w:spacing w:line="259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4C8B43E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Zváranie, sp</w:t>
            </w:r>
            <w:r w:rsidR="45288EA8" w:rsidRPr="4C8B43E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ájkovanie</w:t>
            </w:r>
            <w:r w:rsidR="0B2301FE" w:rsidRPr="4C8B43E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, lepenie</w:t>
            </w:r>
          </w:p>
        </w:tc>
        <w:tc>
          <w:tcPr>
            <w:tcW w:w="1842" w:type="dxa"/>
            <w:vAlign w:val="bottom"/>
          </w:tcPr>
          <w:p w14:paraId="02B06FBA" w14:textId="54ACA213" w:rsidR="06CDB7F0" w:rsidRDefault="06CDB7F0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28 hodín</w:t>
            </w:r>
          </w:p>
        </w:tc>
      </w:tr>
      <w:tr w:rsidR="2EB3FB13" w14:paraId="79DE9B9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43A34D3" w14:textId="37DA49C9" w:rsidR="06CDB7F0" w:rsidRDefault="06CDB7F0" w:rsidP="4BDDDB5B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BDDDB5B">
              <w:rPr>
                <w:rFonts w:ascii="Arial" w:eastAsia="Arial" w:hAnsi="Arial" w:cs="Arial"/>
                <w:sz w:val="20"/>
              </w:rPr>
              <w:t xml:space="preserve">Legislatíva </w:t>
            </w:r>
            <w:r w:rsidR="02F85776" w:rsidRPr="4BDDDB5B">
              <w:rPr>
                <w:rFonts w:ascii="Arial" w:eastAsia="Arial" w:hAnsi="Arial" w:cs="Arial"/>
                <w:sz w:val="20"/>
              </w:rPr>
              <w:t>pri zváraní</w:t>
            </w:r>
          </w:p>
        </w:tc>
        <w:tc>
          <w:tcPr>
            <w:tcW w:w="1842" w:type="dxa"/>
            <w:vAlign w:val="bottom"/>
          </w:tcPr>
          <w:p w14:paraId="252C1A07" w14:textId="7A04F14D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4BDDDB5B" w14:paraId="152BA26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BD33F55" w14:textId="01ECC0B9" w:rsidR="02F85776" w:rsidRDefault="02F85776" w:rsidP="4BDDDB5B">
            <w:pPr>
              <w:rPr>
                <w:rFonts w:ascii="Arial" w:eastAsia="Arial" w:hAnsi="Arial" w:cs="Arial"/>
                <w:sz w:val="20"/>
              </w:rPr>
            </w:pPr>
            <w:r w:rsidRPr="4BDDDB5B">
              <w:rPr>
                <w:rFonts w:ascii="Arial" w:eastAsia="Arial" w:hAnsi="Arial" w:cs="Arial"/>
                <w:sz w:val="20"/>
              </w:rPr>
              <w:t>Normy a predpisy</w:t>
            </w:r>
          </w:p>
        </w:tc>
        <w:tc>
          <w:tcPr>
            <w:tcW w:w="1842" w:type="dxa"/>
            <w:vAlign w:val="bottom"/>
          </w:tcPr>
          <w:p w14:paraId="19CFC606" w14:textId="4A5BD335" w:rsidR="4BDDDB5B" w:rsidRDefault="4BDDDB5B" w:rsidP="4BDDDB5B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4BDDDB5B" w14:paraId="7C1375D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E84571E" w14:textId="3A1D9F47" w:rsidR="02F85776" w:rsidRDefault="02F85776" w:rsidP="4BDDDB5B">
            <w:pPr>
              <w:rPr>
                <w:rFonts w:ascii="Arial" w:eastAsia="Arial" w:hAnsi="Arial" w:cs="Arial"/>
                <w:sz w:val="20"/>
              </w:rPr>
            </w:pPr>
            <w:r w:rsidRPr="4BDDDB5B">
              <w:rPr>
                <w:rFonts w:ascii="Arial" w:eastAsia="Arial" w:hAnsi="Arial" w:cs="Arial"/>
                <w:sz w:val="20"/>
              </w:rPr>
              <w:t>Zváracie prídavné materiály</w:t>
            </w:r>
          </w:p>
        </w:tc>
        <w:tc>
          <w:tcPr>
            <w:tcW w:w="1842" w:type="dxa"/>
            <w:vAlign w:val="bottom"/>
          </w:tcPr>
          <w:p w14:paraId="64EC2B46" w14:textId="545D7043" w:rsidR="4BDDDB5B" w:rsidRDefault="4BDDDB5B" w:rsidP="4BDDDB5B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6A5339E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DBC8A15" w14:textId="666B332D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Charakteristika zvárania</w:t>
            </w:r>
          </w:p>
        </w:tc>
        <w:tc>
          <w:tcPr>
            <w:tcW w:w="1842" w:type="dxa"/>
            <w:vAlign w:val="bottom"/>
          </w:tcPr>
          <w:p w14:paraId="055A3720" w14:textId="308E669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B6F304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7219DBD" w14:textId="2F23EE61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Zváranie elektrickým oblúkom (MMA)</w:t>
            </w:r>
          </w:p>
        </w:tc>
        <w:tc>
          <w:tcPr>
            <w:tcW w:w="1842" w:type="dxa"/>
            <w:vAlign w:val="bottom"/>
          </w:tcPr>
          <w:p w14:paraId="45BDEAF1" w14:textId="7D8AF06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1E80CB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3A05A32" w14:textId="5F3F0CDF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Zváranie metódou MAG, MIG</w:t>
            </w:r>
          </w:p>
        </w:tc>
        <w:tc>
          <w:tcPr>
            <w:tcW w:w="1842" w:type="dxa"/>
            <w:vAlign w:val="bottom"/>
          </w:tcPr>
          <w:p w14:paraId="2FD99FC0" w14:textId="55A199F6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BFB0DD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693395B" w14:textId="4DEFC8CF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Zváranie metódou WIG (TIG)</w:t>
            </w:r>
          </w:p>
        </w:tc>
        <w:tc>
          <w:tcPr>
            <w:tcW w:w="1842" w:type="dxa"/>
            <w:vAlign w:val="bottom"/>
          </w:tcPr>
          <w:p w14:paraId="06D1E91D" w14:textId="79A8357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239860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EE0E544" w14:textId="4C58FC76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Zváranie pod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tavidlom</w:t>
            </w:r>
            <w:proofErr w:type="spellEnd"/>
          </w:p>
        </w:tc>
        <w:tc>
          <w:tcPr>
            <w:tcW w:w="1842" w:type="dxa"/>
            <w:vAlign w:val="bottom"/>
          </w:tcPr>
          <w:p w14:paraId="37FA760F" w14:textId="5BB2D8C9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3D1BA6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AF2997C" w14:textId="300EAEBD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Odporové zváranie</w:t>
            </w:r>
          </w:p>
        </w:tc>
        <w:tc>
          <w:tcPr>
            <w:tcW w:w="1842" w:type="dxa"/>
            <w:vAlign w:val="bottom"/>
          </w:tcPr>
          <w:p w14:paraId="12EEF743" w14:textId="4C7461B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7B8470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BAAC34D" w14:textId="2CA237A7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Zváranie pôsobením tlaku</w:t>
            </w:r>
          </w:p>
        </w:tc>
        <w:tc>
          <w:tcPr>
            <w:tcW w:w="1842" w:type="dxa"/>
            <w:vAlign w:val="bottom"/>
          </w:tcPr>
          <w:p w14:paraId="38027A5E" w14:textId="155A6D6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AD19DD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DD43CA7" w14:textId="6B77E59A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Elektroiskrové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zváranie</w:t>
            </w:r>
          </w:p>
        </w:tc>
        <w:tc>
          <w:tcPr>
            <w:tcW w:w="1842" w:type="dxa"/>
            <w:vAlign w:val="bottom"/>
          </w:tcPr>
          <w:p w14:paraId="454BB27D" w14:textId="585B6866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878752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2D2962C" w14:textId="4BA8E455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Zváranie laserom, plazmou, elektrónovým lúčom</w:t>
            </w:r>
          </w:p>
        </w:tc>
        <w:tc>
          <w:tcPr>
            <w:tcW w:w="1842" w:type="dxa"/>
            <w:vAlign w:val="bottom"/>
          </w:tcPr>
          <w:p w14:paraId="049935BA" w14:textId="43FB0A7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5FF3183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7DF8E5D" w14:textId="6950556C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Mäkké a tvrdé spájkovanie</w:t>
            </w:r>
          </w:p>
        </w:tc>
        <w:tc>
          <w:tcPr>
            <w:tcW w:w="1842" w:type="dxa"/>
            <w:vAlign w:val="bottom"/>
          </w:tcPr>
          <w:p w14:paraId="01BCCE64" w14:textId="251D9D2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6E8D31C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2EE2461" w14:textId="0AF76DF7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Lepenie</w:t>
            </w:r>
          </w:p>
        </w:tc>
        <w:tc>
          <w:tcPr>
            <w:tcW w:w="1842" w:type="dxa"/>
            <w:vAlign w:val="bottom"/>
          </w:tcPr>
          <w:p w14:paraId="1B3D122F" w14:textId="48C3ECB1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08F3EA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4A94904" w14:textId="6229B0C0" w:rsidR="06CDB7F0" w:rsidRDefault="06CDB7F0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Náuka o kovoch</w:t>
            </w:r>
          </w:p>
        </w:tc>
        <w:tc>
          <w:tcPr>
            <w:tcW w:w="1842" w:type="dxa"/>
            <w:vAlign w:val="bottom"/>
          </w:tcPr>
          <w:p w14:paraId="0E1B9930" w14:textId="66F3BA6F" w:rsidR="06CDB7F0" w:rsidRDefault="06CDB7F0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58FAA5B9"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</w:t>
            </w: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2EB3FB13" w14:paraId="4B8443B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94D5607" w14:textId="497A5E75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Atómové väzby</w:t>
            </w:r>
          </w:p>
        </w:tc>
        <w:tc>
          <w:tcPr>
            <w:tcW w:w="1842" w:type="dxa"/>
            <w:vAlign w:val="bottom"/>
          </w:tcPr>
          <w:p w14:paraId="1EB0E972" w14:textId="3952222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1C2276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6165DBA" w14:textId="3880FC45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Elementárne kubické mriežky</w:t>
            </w:r>
          </w:p>
        </w:tc>
        <w:tc>
          <w:tcPr>
            <w:tcW w:w="1842" w:type="dxa"/>
            <w:vAlign w:val="bottom"/>
          </w:tcPr>
          <w:p w14:paraId="68F14A47" w14:textId="6A73A3BD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439FEA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2CA2D8E" w14:textId="68C0036F" w:rsidR="06CDB7F0" w:rsidRDefault="330C39EE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4C8B43ED">
              <w:rPr>
                <w:rFonts w:ascii="Arial" w:eastAsia="Arial" w:hAnsi="Arial" w:cs="Arial"/>
                <w:color w:val="000000" w:themeColor="text1"/>
                <w:sz w:val="20"/>
              </w:rPr>
              <w:t>Al</w:t>
            </w:r>
            <w:r w:rsidR="21A19588" w:rsidRPr="4C8B43ED">
              <w:rPr>
                <w:rFonts w:ascii="Arial" w:eastAsia="Arial" w:hAnsi="Arial" w:cs="Arial"/>
                <w:color w:val="000000" w:themeColor="text1"/>
                <w:sz w:val="20"/>
              </w:rPr>
              <w:t>o</w:t>
            </w:r>
            <w:r w:rsidRPr="4C8B43ED">
              <w:rPr>
                <w:rFonts w:ascii="Arial" w:eastAsia="Arial" w:hAnsi="Arial" w:cs="Arial"/>
                <w:color w:val="000000" w:themeColor="text1"/>
                <w:sz w:val="20"/>
              </w:rPr>
              <w:t>tropia</w:t>
            </w:r>
            <w:proofErr w:type="spellEnd"/>
            <w:r w:rsidRPr="4C8B43ED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  <w:r w:rsidR="018071A3" w:rsidRPr="4C8B43ED">
              <w:rPr>
                <w:rFonts w:ascii="Arial" w:eastAsia="Arial" w:hAnsi="Arial" w:cs="Arial"/>
                <w:color w:val="000000" w:themeColor="text1"/>
                <w:sz w:val="20"/>
              </w:rPr>
              <w:t xml:space="preserve">u </w:t>
            </w:r>
            <w:r w:rsidRPr="4C8B43ED">
              <w:rPr>
                <w:rFonts w:ascii="Arial" w:eastAsia="Arial" w:hAnsi="Arial" w:cs="Arial"/>
                <w:color w:val="000000" w:themeColor="text1"/>
                <w:sz w:val="20"/>
              </w:rPr>
              <w:t>železa</w:t>
            </w:r>
          </w:p>
        </w:tc>
        <w:tc>
          <w:tcPr>
            <w:tcW w:w="1842" w:type="dxa"/>
            <w:vAlign w:val="bottom"/>
          </w:tcPr>
          <w:p w14:paraId="401749E6" w14:textId="638018F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50FEF9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00EE51C" w14:textId="67C8C6E1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Fáza a fázové premeny</w:t>
            </w:r>
          </w:p>
        </w:tc>
        <w:tc>
          <w:tcPr>
            <w:tcW w:w="1842" w:type="dxa"/>
            <w:vAlign w:val="bottom"/>
          </w:tcPr>
          <w:p w14:paraId="4F15CB59" w14:textId="68D21BA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679CD7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A33DE13" w14:textId="4066EAFD" w:rsidR="06CDB7F0" w:rsidRDefault="06CDB7F0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Krivky ochladzovania čistých kovov a zliatin</w:t>
            </w:r>
          </w:p>
        </w:tc>
        <w:tc>
          <w:tcPr>
            <w:tcW w:w="1842" w:type="dxa"/>
            <w:vAlign w:val="bottom"/>
          </w:tcPr>
          <w:p w14:paraId="0C8EC23C" w14:textId="35BEC4DD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F5A32B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02E92F5" w14:textId="6C2BFD88" w:rsidR="06CDB7F0" w:rsidRDefault="330C39EE" w:rsidP="2EB3FB13">
            <w:pPr>
              <w:rPr>
                <w:rFonts w:ascii="Arial" w:eastAsia="Arial" w:hAnsi="Arial" w:cs="Arial"/>
                <w:sz w:val="20"/>
              </w:rPr>
            </w:pPr>
            <w:r w:rsidRPr="5D095A23">
              <w:rPr>
                <w:rFonts w:ascii="Arial" w:eastAsia="Arial" w:hAnsi="Arial" w:cs="Arial"/>
                <w:color w:val="000000" w:themeColor="text1"/>
                <w:sz w:val="20"/>
              </w:rPr>
              <w:t xml:space="preserve">Kryštalizácia, </w:t>
            </w:r>
            <w:proofErr w:type="spellStart"/>
            <w:r w:rsidRPr="5D095A23">
              <w:rPr>
                <w:rFonts w:ascii="Arial" w:eastAsia="Arial" w:hAnsi="Arial" w:cs="Arial"/>
                <w:color w:val="000000" w:themeColor="text1"/>
                <w:sz w:val="20"/>
              </w:rPr>
              <w:t>prekryštalizácia</w:t>
            </w:r>
            <w:proofErr w:type="spellEnd"/>
            <w:r w:rsidR="5650F8CB" w:rsidRPr="5D095A23">
              <w:rPr>
                <w:rFonts w:ascii="Arial" w:eastAsia="Arial" w:hAnsi="Arial" w:cs="Arial"/>
                <w:color w:val="000000" w:themeColor="text1"/>
                <w:sz w:val="20"/>
              </w:rPr>
              <w:t>,</w:t>
            </w:r>
            <w:r w:rsidRPr="5D095A2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  <w:proofErr w:type="spellStart"/>
            <w:r w:rsidRPr="5D095A23">
              <w:rPr>
                <w:rFonts w:ascii="Arial" w:eastAsia="Arial" w:hAnsi="Arial" w:cs="Arial"/>
                <w:color w:val="000000" w:themeColor="text1"/>
                <w:sz w:val="20"/>
              </w:rPr>
              <w:t>rekryštalizácia</w:t>
            </w:r>
            <w:proofErr w:type="spellEnd"/>
            <w:r w:rsidRPr="5D095A2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 modifikácia</w:t>
            </w:r>
          </w:p>
        </w:tc>
        <w:tc>
          <w:tcPr>
            <w:tcW w:w="1842" w:type="dxa"/>
            <w:vAlign w:val="bottom"/>
          </w:tcPr>
          <w:p w14:paraId="04378F74" w14:textId="1922148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51A84A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D5EBF7D" w14:textId="21597688" w:rsidR="06CDB7F0" w:rsidRDefault="06CDB7F0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Rovnovážne diagramy dvojzložkovej termodynamickej sústavy</w:t>
            </w:r>
          </w:p>
        </w:tc>
        <w:tc>
          <w:tcPr>
            <w:tcW w:w="1842" w:type="dxa"/>
            <w:vAlign w:val="bottom"/>
          </w:tcPr>
          <w:p w14:paraId="287B7358" w14:textId="502BB5EE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5C342A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C46ACD5" w14:textId="13452BC5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Pákové pravidlo množstva fáz</w:t>
            </w:r>
          </w:p>
        </w:tc>
        <w:tc>
          <w:tcPr>
            <w:tcW w:w="1842" w:type="dxa"/>
            <w:vAlign w:val="bottom"/>
          </w:tcPr>
          <w:p w14:paraId="3DF33C21" w14:textId="79902E89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2E8C57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E1ABCD7" w14:textId="11CFFF75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Krivky ochladzovania</w:t>
            </w:r>
          </w:p>
        </w:tc>
        <w:tc>
          <w:tcPr>
            <w:tcW w:w="1842" w:type="dxa"/>
            <w:vAlign w:val="bottom"/>
          </w:tcPr>
          <w:p w14:paraId="3A8EFBA6" w14:textId="10596E32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8FEF8C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13DF517" w14:textId="7D458528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Charakteristika eutektika</w:t>
            </w:r>
          </w:p>
        </w:tc>
        <w:tc>
          <w:tcPr>
            <w:tcW w:w="1842" w:type="dxa"/>
            <w:vAlign w:val="bottom"/>
          </w:tcPr>
          <w:p w14:paraId="1F52A4E2" w14:textId="623CB9FC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71AE7E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9768417" w14:textId="18BD79A8" w:rsidR="06CDB7F0" w:rsidRDefault="06CDB7F0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Tepelné a chemicko-tepelné spracovanie ocelí</w:t>
            </w:r>
          </w:p>
        </w:tc>
        <w:tc>
          <w:tcPr>
            <w:tcW w:w="1842" w:type="dxa"/>
            <w:vAlign w:val="bottom"/>
          </w:tcPr>
          <w:p w14:paraId="22109BB4" w14:textId="0CBCB845" w:rsidR="06CDB7F0" w:rsidRDefault="06CDB7F0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7 hodín</w:t>
            </w:r>
          </w:p>
        </w:tc>
      </w:tr>
      <w:tr w:rsidR="2EB3FB13" w14:paraId="4527E06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A8BB141" w14:textId="67666C77" w:rsidR="06CDB7F0" w:rsidRDefault="06CDB7F0" w:rsidP="2EB3FB13">
            <w:pPr>
              <w:rPr>
                <w:rFonts w:ascii="Arial" w:eastAsia="Arial" w:hAnsi="Arial" w:cs="Arial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Časové a teplotné priebehy tepelného spracovania</w:t>
            </w:r>
          </w:p>
        </w:tc>
        <w:tc>
          <w:tcPr>
            <w:tcW w:w="1842" w:type="dxa"/>
            <w:vAlign w:val="bottom"/>
          </w:tcPr>
          <w:p w14:paraId="1BBFFD26" w14:textId="55C9C50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3D40DA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2D9EA43" w14:textId="7E766AFE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Žíhanie na mäkko</w:t>
            </w:r>
          </w:p>
        </w:tc>
        <w:tc>
          <w:tcPr>
            <w:tcW w:w="1842" w:type="dxa"/>
            <w:vAlign w:val="bottom"/>
          </w:tcPr>
          <w:p w14:paraId="5AF26C0C" w14:textId="3A4CE8A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2D320AE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9097A3D" w14:textId="47DD4362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Žíhanie  na zníženie vnútorných napätí</w:t>
            </w:r>
          </w:p>
        </w:tc>
        <w:tc>
          <w:tcPr>
            <w:tcW w:w="1842" w:type="dxa"/>
            <w:vAlign w:val="bottom"/>
          </w:tcPr>
          <w:p w14:paraId="5BCC8D62" w14:textId="62950003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1A068C4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17716E2" w14:textId="268467C7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Normalizačné žíhanie</w:t>
            </w:r>
          </w:p>
        </w:tc>
        <w:tc>
          <w:tcPr>
            <w:tcW w:w="1842" w:type="dxa"/>
            <w:vAlign w:val="bottom"/>
          </w:tcPr>
          <w:p w14:paraId="769AAC35" w14:textId="5604288A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2E94C7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F060C44" w14:textId="6481A465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Kalenie a kaliteľnosť</w:t>
            </w:r>
          </w:p>
        </w:tc>
        <w:tc>
          <w:tcPr>
            <w:tcW w:w="1842" w:type="dxa"/>
            <w:vAlign w:val="bottom"/>
          </w:tcPr>
          <w:p w14:paraId="28C02347" w14:textId="529CD305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0E83A0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4978188" w14:textId="074DE98B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Popúšťanie</w:t>
            </w:r>
          </w:p>
        </w:tc>
        <w:tc>
          <w:tcPr>
            <w:tcW w:w="1842" w:type="dxa"/>
            <w:vAlign w:val="bottom"/>
          </w:tcPr>
          <w:p w14:paraId="0CF663F2" w14:textId="563A2234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4FA3A03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D3CD237" w14:textId="5BACCAB0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Chemicko-tepelné spracovanie</w:t>
            </w:r>
          </w:p>
        </w:tc>
        <w:tc>
          <w:tcPr>
            <w:tcW w:w="1842" w:type="dxa"/>
            <w:vAlign w:val="bottom"/>
          </w:tcPr>
          <w:p w14:paraId="07AC63CE" w14:textId="438450D8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7853148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C5613A7" w14:textId="6214495A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Cementovanie</w:t>
            </w:r>
          </w:p>
        </w:tc>
        <w:tc>
          <w:tcPr>
            <w:tcW w:w="1842" w:type="dxa"/>
            <w:vAlign w:val="bottom"/>
          </w:tcPr>
          <w:p w14:paraId="331D919F" w14:textId="00E0FEEF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3AD750E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3359EFD" w14:textId="49EA432D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Nitridovanie</w:t>
            </w:r>
            <w:proofErr w:type="spellEnd"/>
          </w:p>
        </w:tc>
        <w:tc>
          <w:tcPr>
            <w:tcW w:w="1842" w:type="dxa"/>
            <w:vAlign w:val="bottom"/>
          </w:tcPr>
          <w:p w14:paraId="36EF40A9" w14:textId="0B6290A5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2EB3FB13" w14:paraId="07B4587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C9AAC9B" w14:textId="51FC0FEB" w:rsidR="06CDB7F0" w:rsidRDefault="06CDB7F0" w:rsidP="2EB3FB1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Teploty </w:t>
            </w:r>
            <w:proofErr w:type="spellStart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>nitridovania</w:t>
            </w:r>
            <w:proofErr w:type="spellEnd"/>
            <w:r w:rsidRPr="2EB3FB13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cementovania</w:t>
            </w:r>
          </w:p>
        </w:tc>
        <w:tc>
          <w:tcPr>
            <w:tcW w:w="1842" w:type="dxa"/>
            <w:vAlign w:val="bottom"/>
          </w:tcPr>
          <w:p w14:paraId="5E1583D8" w14:textId="136869EB" w:rsidR="2EB3FB13" w:rsidRDefault="2EB3FB13" w:rsidP="2EB3FB13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0655B8E" w14:paraId="4FFA87B4" w14:textId="77777777" w:rsidTr="4BDDDB5B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7D34583C" w14:textId="288DBC16" w:rsidR="00655B8E" w:rsidRDefault="4AC55DAB" w:rsidP="0BF946C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BF946CD">
              <w:rPr>
                <w:rFonts w:ascii="Arial" w:eastAsia="Arial" w:hAnsi="Arial" w:cs="Arial"/>
                <w:color w:val="000000" w:themeColor="text1"/>
                <w:sz w:val="20"/>
              </w:rPr>
              <w:t>4.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5C29F074" w14:textId="2D8C36C8" w:rsidR="00655B8E" w:rsidRDefault="4AC55DAB" w:rsidP="0BF946C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BF946C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60 hodín spolu</w:t>
            </w:r>
          </w:p>
        </w:tc>
      </w:tr>
      <w:tr w:rsidR="0BF946CD" w14:paraId="731201A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777ECC3" w14:textId="0098ED39" w:rsidR="0BF946CD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Teória tvárnenia kovov</w:t>
            </w:r>
          </w:p>
        </w:tc>
        <w:tc>
          <w:tcPr>
            <w:tcW w:w="1842" w:type="dxa"/>
            <w:vAlign w:val="bottom"/>
          </w:tcPr>
          <w:p w14:paraId="363FEF4A" w14:textId="4DA9BC44" w:rsidR="0BF946CD" w:rsidRDefault="014366C8" w:rsidP="0BF946C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 hodiny</w:t>
            </w:r>
          </w:p>
        </w:tc>
      </w:tr>
      <w:tr w:rsidR="1B533457" w14:paraId="04F9F0D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9C32941" w14:textId="6AB79AB0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Charakteristika tvárnenia</w:t>
            </w:r>
          </w:p>
        </w:tc>
        <w:tc>
          <w:tcPr>
            <w:tcW w:w="1842" w:type="dxa"/>
            <w:vAlign w:val="bottom"/>
          </w:tcPr>
          <w:p w14:paraId="2CCAC29B" w14:textId="778E0AE0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33A9B1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253871A" w14:textId="1F45CEE0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Tvárnenie za tepla a studena</w:t>
            </w:r>
          </w:p>
        </w:tc>
        <w:tc>
          <w:tcPr>
            <w:tcW w:w="1842" w:type="dxa"/>
            <w:vAlign w:val="bottom"/>
          </w:tcPr>
          <w:p w14:paraId="28D6B359" w14:textId="0C72E227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2DDC01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ABD4D17" w14:textId="68F6C1D0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Základné zákonitosti tvárnenia</w:t>
            </w:r>
          </w:p>
        </w:tc>
        <w:tc>
          <w:tcPr>
            <w:tcW w:w="1842" w:type="dxa"/>
            <w:vAlign w:val="bottom"/>
          </w:tcPr>
          <w:p w14:paraId="6DBB6126" w14:textId="6077B500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331EB7F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04E1577" w14:textId="53A135FA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Tvárnenie kovov za studena</w:t>
            </w:r>
          </w:p>
        </w:tc>
        <w:tc>
          <w:tcPr>
            <w:tcW w:w="1842" w:type="dxa"/>
            <w:vAlign w:val="bottom"/>
          </w:tcPr>
          <w:p w14:paraId="5A034B5A" w14:textId="4D0A7F16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14 hodín</w:t>
            </w:r>
          </w:p>
        </w:tc>
      </w:tr>
      <w:tr w:rsidR="1B533457" w14:paraId="7A5E719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23C7A2D" w14:textId="4426A2B7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Charakteristika strihania</w:t>
            </w:r>
          </w:p>
        </w:tc>
        <w:tc>
          <w:tcPr>
            <w:tcW w:w="1842" w:type="dxa"/>
            <w:vAlign w:val="bottom"/>
          </w:tcPr>
          <w:p w14:paraId="59B4639B" w14:textId="48F0ED02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132DBD1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04A9BFB" w14:textId="0072174D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Základné strihacie operácie</w:t>
            </w:r>
          </w:p>
        </w:tc>
        <w:tc>
          <w:tcPr>
            <w:tcW w:w="1842" w:type="dxa"/>
            <w:vAlign w:val="bottom"/>
          </w:tcPr>
          <w:p w14:paraId="12D24D00" w14:textId="0BE2DCD6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2EDAE7C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4C408A5" w14:textId="56B98F9A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Dierovanie a strihanie</w:t>
            </w:r>
          </w:p>
        </w:tc>
        <w:tc>
          <w:tcPr>
            <w:tcW w:w="1842" w:type="dxa"/>
            <w:vAlign w:val="bottom"/>
          </w:tcPr>
          <w:p w14:paraId="0E5A601F" w14:textId="7B81FC0C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3A1302E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E2B0485" w14:textId="052C6DA5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 xml:space="preserve">Jednoduché </w:t>
            </w:r>
            <w:proofErr w:type="spellStart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strihadlo</w:t>
            </w:r>
            <w:proofErr w:type="spellEnd"/>
          </w:p>
        </w:tc>
        <w:tc>
          <w:tcPr>
            <w:tcW w:w="1842" w:type="dxa"/>
            <w:vAlign w:val="bottom"/>
          </w:tcPr>
          <w:p w14:paraId="0F647CAB" w14:textId="02CCAA8A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44E544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4F279C0" w14:textId="1DFCB9D4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Rozdelenie nástrojov na strihanie</w:t>
            </w:r>
          </w:p>
        </w:tc>
        <w:tc>
          <w:tcPr>
            <w:tcW w:w="1842" w:type="dxa"/>
            <w:vAlign w:val="bottom"/>
          </w:tcPr>
          <w:p w14:paraId="6CA827AD" w14:textId="0CA5A81D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395F18D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1E5C2D8" w14:textId="41786EE2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 xml:space="preserve">Časti </w:t>
            </w:r>
            <w:proofErr w:type="spellStart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strihadiel</w:t>
            </w:r>
            <w:proofErr w:type="spellEnd"/>
          </w:p>
        </w:tc>
        <w:tc>
          <w:tcPr>
            <w:tcW w:w="1842" w:type="dxa"/>
            <w:vAlign w:val="bottom"/>
          </w:tcPr>
          <w:p w14:paraId="1D3BAB09" w14:textId="6EF36FC7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6D027BC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EB3333C" w14:textId="5C005EE8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Charakteristika ohýbania</w:t>
            </w:r>
          </w:p>
        </w:tc>
        <w:tc>
          <w:tcPr>
            <w:tcW w:w="1842" w:type="dxa"/>
            <w:vAlign w:val="bottom"/>
          </w:tcPr>
          <w:p w14:paraId="5B3FDF59" w14:textId="36E3DE49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6CF73C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B6524C5" w14:textId="309B655C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Základné operácie ohýbania</w:t>
            </w:r>
          </w:p>
        </w:tc>
        <w:tc>
          <w:tcPr>
            <w:tcW w:w="1842" w:type="dxa"/>
            <w:vAlign w:val="bottom"/>
          </w:tcPr>
          <w:p w14:paraId="38693A14" w14:textId="21783368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FD9B6D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C87A5A0" w14:textId="7A7E93C9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Časti ohýbadla</w:t>
            </w:r>
          </w:p>
        </w:tc>
        <w:tc>
          <w:tcPr>
            <w:tcW w:w="1842" w:type="dxa"/>
            <w:vAlign w:val="bottom"/>
          </w:tcPr>
          <w:p w14:paraId="016D4E8B" w14:textId="2045AF83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F94D6B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A446B2D" w14:textId="4340318B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Návrh polotovaru pre ohýbanie, výpočty pri ohýbaní</w:t>
            </w:r>
          </w:p>
        </w:tc>
        <w:tc>
          <w:tcPr>
            <w:tcW w:w="1842" w:type="dxa"/>
            <w:vAlign w:val="bottom"/>
          </w:tcPr>
          <w:p w14:paraId="14A39948" w14:textId="06FE0156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97B3AC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A303855" w14:textId="1359229D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Charakteristika ťahania</w:t>
            </w:r>
          </w:p>
        </w:tc>
        <w:tc>
          <w:tcPr>
            <w:tcW w:w="1842" w:type="dxa"/>
            <w:vAlign w:val="bottom"/>
          </w:tcPr>
          <w:p w14:paraId="60A83D29" w14:textId="358CEDD0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B97DDE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ADBBD2F" w14:textId="475BBC35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Základné ťahacie operácie</w:t>
            </w:r>
          </w:p>
        </w:tc>
        <w:tc>
          <w:tcPr>
            <w:tcW w:w="1842" w:type="dxa"/>
            <w:vAlign w:val="bottom"/>
          </w:tcPr>
          <w:p w14:paraId="75CFE6A1" w14:textId="5BA8A2D5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624DAED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4362595" w14:textId="7ACCF4EF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Hlboké ťahanie</w:t>
            </w:r>
          </w:p>
        </w:tc>
        <w:tc>
          <w:tcPr>
            <w:tcW w:w="1842" w:type="dxa"/>
            <w:vAlign w:val="bottom"/>
          </w:tcPr>
          <w:p w14:paraId="69ACE566" w14:textId="6512C30D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BECF51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583C58A" w14:textId="5836DA38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Výpočet ťažných síl</w:t>
            </w:r>
          </w:p>
        </w:tc>
        <w:tc>
          <w:tcPr>
            <w:tcW w:w="1842" w:type="dxa"/>
            <w:vAlign w:val="bottom"/>
          </w:tcPr>
          <w:p w14:paraId="51551849" w14:textId="65A84FF1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2E3904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DB5B112" w14:textId="2B15624B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Určenie veľkosti polotovaru</w:t>
            </w:r>
          </w:p>
        </w:tc>
        <w:tc>
          <w:tcPr>
            <w:tcW w:w="1842" w:type="dxa"/>
            <w:vAlign w:val="bottom"/>
          </w:tcPr>
          <w:p w14:paraId="46960F9E" w14:textId="4CAB3D48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03FC6F3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E336275" w14:textId="1A4E9EBD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Špeciálne ťažné nástroje</w:t>
            </w:r>
          </w:p>
        </w:tc>
        <w:tc>
          <w:tcPr>
            <w:tcW w:w="1842" w:type="dxa"/>
            <w:vAlign w:val="bottom"/>
          </w:tcPr>
          <w:p w14:paraId="101E434C" w14:textId="1F963E5C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B2AEB14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AD8A24B" w14:textId="2AFB931C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Bezpečnosť práce pri tvárnení a ohýbaní za studena</w:t>
            </w:r>
          </w:p>
        </w:tc>
        <w:tc>
          <w:tcPr>
            <w:tcW w:w="1842" w:type="dxa"/>
            <w:vAlign w:val="bottom"/>
          </w:tcPr>
          <w:p w14:paraId="2FD0D895" w14:textId="4224CA44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34CFD40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89871DD" w14:textId="2F3BB03B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Tvárnenie za tepla</w:t>
            </w:r>
          </w:p>
        </w:tc>
        <w:tc>
          <w:tcPr>
            <w:tcW w:w="1842" w:type="dxa"/>
            <w:vAlign w:val="bottom"/>
          </w:tcPr>
          <w:p w14:paraId="50A5479A" w14:textId="15EDA1ED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8 hodín</w:t>
            </w:r>
          </w:p>
        </w:tc>
      </w:tr>
      <w:tr w:rsidR="1B533457" w14:paraId="45EFD5E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6035034" w14:textId="2EBDE831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Charakteristika kovania</w:t>
            </w:r>
          </w:p>
        </w:tc>
        <w:tc>
          <w:tcPr>
            <w:tcW w:w="1842" w:type="dxa"/>
            <w:vAlign w:val="bottom"/>
          </w:tcPr>
          <w:p w14:paraId="3BD0D484" w14:textId="7E8C21B0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29D600E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8763EE5" w14:textId="0AA08C4F" w:rsidR="014366C8" w:rsidRDefault="014366C8" w:rsidP="1B533457">
            <w:pPr>
              <w:jc w:val="both"/>
              <w:rPr>
                <w:rFonts w:ascii="Arial" w:eastAsia="Arial" w:hAnsi="Arial" w:cs="Arial"/>
                <w:sz w:val="20"/>
              </w:rPr>
            </w:pPr>
            <w:proofErr w:type="spellStart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Kovacie</w:t>
            </w:r>
            <w:proofErr w:type="spellEnd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 xml:space="preserve"> teploty v </w:t>
            </w:r>
            <w:proofErr w:type="spellStart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metastabilnom</w:t>
            </w:r>
            <w:proofErr w:type="spellEnd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 xml:space="preserve"> rovnovážnom diagrame železa a uhlíka</w:t>
            </w:r>
          </w:p>
        </w:tc>
        <w:tc>
          <w:tcPr>
            <w:tcW w:w="1842" w:type="dxa"/>
            <w:vAlign w:val="bottom"/>
          </w:tcPr>
          <w:p w14:paraId="51638F64" w14:textId="4D147C31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23DEA7AA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3626582" w14:textId="692A2D48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Kovacie</w:t>
            </w:r>
            <w:proofErr w:type="spellEnd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 xml:space="preserve"> stroje</w:t>
            </w:r>
          </w:p>
        </w:tc>
        <w:tc>
          <w:tcPr>
            <w:tcW w:w="1842" w:type="dxa"/>
            <w:vAlign w:val="bottom"/>
          </w:tcPr>
          <w:p w14:paraId="03287B16" w14:textId="03D08110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83B51C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4D5A3BD" w14:textId="2E879325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Nástroje a pomôcky pri ručnom kovaní</w:t>
            </w:r>
          </w:p>
        </w:tc>
        <w:tc>
          <w:tcPr>
            <w:tcW w:w="1842" w:type="dxa"/>
            <w:vAlign w:val="bottom"/>
          </w:tcPr>
          <w:p w14:paraId="3C542FD7" w14:textId="238563FC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0EEB1AC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022BCAF" w14:textId="506A7CE6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Voľné kovanie</w:t>
            </w:r>
          </w:p>
        </w:tc>
        <w:tc>
          <w:tcPr>
            <w:tcW w:w="1842" w:type="dxa"/>
            <w:vAlign w:val="bottom"/>
          </w:tcPr>
          <w:p w14:paraId="3B1F8B47" w14:textId="6922FC3F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1077BB5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500BA81" w14:textId="5D599E02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Zápustkové kovanie</w:t>
            </w:r>
          </w:p>
        </w:tc>
        <w:tc>
          <w:tcPr>
            <w:tcW w:w="1842" w:type="dxa"/>
            <w:vAlign w:val="bottom"/>
          </w:tcPr>
          <w:p w14:paraId="6B4D5B11" w14:textId="12DB78CB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D798AC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74717EC" w14:textId="67AFE509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Rotačné kovanie</w:t>
            </w:r>
          </w:p>
        </w:tc>
        <w:tc>
          <w:tcPr>
            <w:tcW w:w="1842" w:type="dxa"/>
            <w:vAlign w:val="bottom"/>
          </w:tcPr>
          <w:p w14:paraId="2C0F3836" w14:textId="118CDDC8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ADD9AB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1A2A8DA" w14:textId="73259BAB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 xml:space="preserve">Bezpečnosť práce pri </w:t>
            </w:r>
            <w:proofErr w:type="spellStart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kovacích</w:t>
            </w:r>
            <w:proofErr w:type="spellEnd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 xml:space="preserve"> operáciách</w:t>
            </w:r>
          </w:p>
        </w:tc>
        <w:tc>
          <w:tcPr>
            <w:tcW w:w="1842" w:type="dxa"/>
            <w:vAlign w:val="bottom"/>
          </w:tcPr>
          <w:p w14:paraId="18058965" w14:textId="7A3E9BF6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79C47A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F4A11F1" w14:textId="6818471A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Prášková metalurgia</w:t>
            </w:r>
          </w:p>
        </w:tc>
        <w:tc>
          <w:tcPr>
            <w:tcW w:w="1842" w:type="dxa"/>
            <w:vAlign w:val="bottom"/>
          </w:tcPr>
          <w:p w14:paraId="3914DB56" w14:textId="69CFDD6B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 hodín</w:t>
            </w:r>
          </w:p>
        </w:tc>
      </w:tr>
      <w:tr w:rsidR="1B533457" w14:paraId="4182C3E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56334F9" w14:textId="5E02F198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Charakteristika práškovej metalurgie</w:t>
            </w:r>
          </w:p>
        </w:tc>
        <w:tc>
          <w:tcPr>
            <w:tcW w:w="1842" w:type="dxa"/>
            <w:vAlign w:val="bottom"/>
          </w:tcPr>
          <w:p w14:paraId="104EE584" w14:textId="4C276A7B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60372B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93C2F67" w14:textId="0F013336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Výroba práškov</w:t>
            </w:r>
          </w:p>
        </w:tc>
        <w:tc>
          <w:tcPr>
            <w:tcW w:w="1842" w:type="dxa"/>
            <w:vAlign w:val="bottom"/>
          </w:tcPr>
          <w:p w14:paraId="175C5220" w14:textId="41B581EE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7E0F71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C9AA823" w14:textId="431E2D05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Lisovanie práškov</w:t>
            </w:r>
          </w:p>
        </w:tc>
        <w:tc>
          <w:tcPr>
            <w:tcW w:w="1842" w:type="dxa"/>
            <w:vAlign w:val="bottom"/>
          </w:tcPr>
          <w:p w14:paraId="0AC7D5B6" w14:textId="4153B4FC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6A13F95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43F1059" w14:textId="3AF519EF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Spekanie práškov</w:t>
            </w:r>
          </w:p>
        </w:tc>
        <w:tc>
          <w:tcPr>
            <w:tcW w:w="1842" w:type="dxa"/>
            <w:vAlign w:val="bottom"/>
          </w:tcPr>
          <w:p w14:paraId="1F72C1EA" w14:textId="2BA8DF48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0CC1F97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CAE9305" w14:textId="30E71EF9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Výrobky práškovej metalurgie</w:t>
            </w:r>
          </w:p>
        </w:tc>
        <w:tc>
          <w:tcPr>
            <w:tcW w:w="1842" w:type="dxa"/>
            <w:vAlign w:val="bottom"/>
          </w:tcPr>
          <w:p w14:paraId="495C4BA7" w14:textId="3F5EA7F3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20191A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8C07C40" w14:textId="7F0D2837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Plasty a ich spracovanie</w:t>
            </w:r>
          </w:p>
        </w:tc>
        <w:tc>
          <w:tcPr>
            <w:tcW w:w="1842" w:type="dxa"/>
            <w:vAlign w:val="bottom"/>
          </w:tcPr>
          <w:p w14:paraId="116C6489" w14:textId="3A0DBE35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 hodín</w:t>
            </w:r>
          </w:p>
        </w:tc>
      </w:tr>
      <w:tr w:rsidR="1B533457" w14:paraId="638914B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D43195D" w14:textId="769481EB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Vlastnosti plastických materiálov</w:t>
            </w:r>
          </w:p>
        </w:tc>
        <w:tc>
          <w:tcPr>
            <w:tcW w:w="1842" w:type="dxa"/>
            <w:vAlign w:val="bottom"/>
          </w:tcPr>
          <w:p w14:paraId="1468195D" w14:textId="587532AA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65A4654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F342CDC" w14:textId="6D562244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Rozdelenie plastických materiálov</w:t>
            </w:r>
          </w:p>
        </w:tc>
        <w:tc>
          <w:tcPr>
            <w:tcW w:w="1842" w:type="dxa"/>
            <w:vAlign w:val="bottom"/>
          </w:tcPr>
          <w:p w14:paraId="1BBE54DA" w14:textId="662D7776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F0A2BD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F1090FE" w14:textId="3799241E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Použitie plastov v strojárstve</w:t>
            </w:r>
          </w:p>
        </w:tc>
        <w:tc>
          <w:tcPr>
            <w:tcW w:w="1842" w:type="dxa"/>
            <w:vAlign w:val="bottom"/>
          </w:tcPr>
          <w:p w14:paraId="7A65AA69" w14:textId="1ED4E3DE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1E9355F7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1B86288" w14:textId="3DDB0777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Priame lisovanie</w:t>
            </w:r>
          </w:p>
        </w:tc>
        <w:tc>
          <w:tcPr>
            <w:tcW w:w="1842" w:type="dxa"/>
            <w:vAlign w:val="bottom"/>
          </w:tcPr>
          <w:p w14:paraId="66ACA51A" w14:textId="2DF8F73C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2C21405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746F064E" w14:textId="0D1131BD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Pretláčanie plastických materiálov</w:t>
            </w:r>
          </w:p>
        </w:tc>
        <w:tc>
          <w:tcPr>
            <w:tcW w:w="1842" w:type="dxa"/>
            <w:vAlign w:val="bottom"/>
          </w:tcPr>
          <w:p w14:paraId="10A242B3" w14:textId="0D1FC5DC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9C4C30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74333FB" w14:textId="18C6C953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Vstrekovanie plastov</w:t>
            </w:r>
          </w:p>
        </w:tc>
        <w:tc>
          <w:tcPr>
            <w:tcW w:w="1842" w:type="dxa"/>
            <w:vAlign w:val="bottom"/>
          </w:tcPr>
          <w:p w14:paraId="4DF1BC7C" w14:textId="513AA6B4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4963568B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C2DB563" w14:textId="64159499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 xml:space="preserve">Spracovanie </w:t>
            </w:r>
            <w:proofErr w:type="spellStart"/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reaktoplastov</w:t>
            </w:r>
            <w:proofErr w:type="spellEnd"/>
          </w:p>
        </w:tc>
        <w:tc>
          <w:tcPr>
            <w:tcW w:w="1842" w:type="dxa"/>
            <w:vAlign w:val="bottom"/>
          </w:tcPr>
          <w:p w14:paraId="470137DD" w14:textId="08FC218F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025A6088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065BB5B" w14:textId="1B5707A9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Technológia vtláčania</w:t>
            </w:r>
          </w:p>
        </w:tc>
        <w:tc>
          <w:tcPr>
            <w:tcW w:w="1842" w:type="dxa"/>
            <w:vAlign w:val="bottom"/>
          </w:tcPr>
          <w:p w14:paraId="4BA89E85" w14:textId="58739DEC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0E543ED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AB06815" w14:textId="3D71E45C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Odlievanie</w:t>
            </w:r>
          </w:p>
        </w:tc>
        <w:tc>
          <w:tcPr>
            <w:tcW w:w="1842" w:type="dxa"/>
            <w:vAlign w:val="bottom"/>
          </w:tcPr>
          <w:p w14:paraId="2A562D2D" w14:textId="0AA1D224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 hodín</w:t>
            </w:r>
          </w:p>
        </w:tc>
      </w:tr>
      <w:tr w:rsidR="1B533457" w14:paraId="4F99AAF6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87EC4D0" w14:textId="5E7EE5A0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Charakteristika odlievania</w:t>
            </w:r>
          </w:p>
        </w:tc>
        <w:tc>
          <w:tcPr>
            <w:tcW w:w="1842" w:type="dxa"/>
            <w:vAlign w:val="bottom"/>
          </w:tcPr>
          <w:p w14:paraId="715B23AC" w14:textId="2FC24097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2F5C85B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266B9C8" w14:textId="37DDE7CD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Nástroje a zariadenia v oblasti formovania</w:t>
            </w:r>
          </w:p>
        </w:tc>
        <w:tc>
          <w:tcPr>
            <w:tcW w:w="1842" w:type="dxa"/>
            <w:vAlign w:val="bottom"/>
          </w:tcPr>
          <w:p w14:paraId="091EBDFB" w14:textId="6F987581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1B84D4E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26A3E57" w14:textId="1D2C2E22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Formovacie materiály</w:t>
            </w:r>
          </w:p>
        </w:tc>
        <w:tc>
          <w:tcPr>
            <w:tcW w:w="1842" w:type="dxa"/>
            <w:vAlign w:val="bottom"/>
          </w:tcPr>
          <w:p w14:paraId="15B72B66" w14:textId="701BD74D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6873127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E561F6C" w14:textId="66D80BD6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Ručná výroba foriem</w:t>
            </w:r>
          </w:p>
        </w:tc>
        <w:tc>
          <w:tcPr>
            <w:tcW w:w="1842" w:type="dxa"/>
            <w:vAlign w:val="bottom"/>
          </w:tcPr>
          <w:p w14:paraId="5DE6447B" w14:textId="21845228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02C4F74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3106B2F" w14:textId="229F142B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Strojová výroba foriem</w:t>
            </w:r>
          </w:p>
        </w:tc>
        <w:tc>
          <w:tcPr>
            <w:tcW w:w="1842" w:type="dxa"/>
            <w:vAlign w:val="bottom"/>
          </w:tcPr>
          <w:p w14:paraId="0F17BDF7" w14:textId="788ED6F0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527ABA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FC3192E" w14:textId="0297BF0D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Jadrovníky</w:t>
            </w:r>
          </w:p>
        </w:tc>
        <w:tc>
          <w:tcPr>
            <w:tcW w:w="1842" w:type="dxa"/>
            <w:vAlign w:val="bottom"/>
          </w:tcPr>
          <w:p w14:paraId="6D246C18" w14:textId="766FCEA4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336FE502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3F2563E1" w14:textId="455938DE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Odlievanie do foriem , špeciálne metódy odlievania</w:t>
            </w:r>
          </w:p>
        </w:tc>
        <w:tc>
          <w:tcPr>
            <w:tcW w:w="1842" w:type="dxa"/>
            <w:vAlign w:val="bottom"/>
          </w:tcPr>
          <w:p w14:paraId="40BB0C2A" w14:textId="547E73BA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3281869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E40792B" w14:textId="72651E82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Výhody a nevýhody jednotlivých spôsobov odlievania</w:t>
            </w:r>
          </w:p>
        </w:tc>
        <w:tc>
          <w:tcPr>
            <w:tcW w:w="1842" w:type="dxa"/>
            <w:vAlign w:val="bottom"/>
          </w:tcPr>
          <w:p w14:paraId="55BF3201" w14:textId="36EA253A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0117C4C5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6E32A650" w14:textId="2195B99D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Odliatky  z neželezných kovov</w:t>
            </w:r>
          </w:p>
        </w:tc>
        <w:tc>
          <w:tcPr>
            <w:tcW w:w="1842" w:type="dxa"/>
            <w:vAlign w:val="bottom"/>
          </w:tcPr>
          <w:p w14:paraId="59082E1E" w14:textId="2A3DFC75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CDD6F6D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91EAE63" w14:textId="233843C7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BDDDB5B">
              <w:rPr>
                <w:rFonts w:ascii="Arial" w:eastAsia="Arial" w:hAnsi="Arial" w:cs="Arial"/>
                <w:color w:val="000000" w:themeColor="text1"/>
                <w:sz w:val="20"/>
              </w:rPr>
              <w:t>Odliatky tlakovým liat</w:t>
            </w:r>
            <w:r w:rsidR="37E20FA3" w:rsidRPr="4BDDDB5B">
              <w:rPr>
                <w:rFonts w:ascii="Arial" w:eastAsia="Arial" w:hAnsi="Arial" w:cs="Arial"/>
                <w:color w:val="000000" w:themeColor="text1"/>
                <w:sz w:val="20"/>
              </w:rPr>
              <w:t>í</w:t>
            </w:r>
            <w:r w:rsidRPr="4BDDDB5B">
              <w:rPr>
                <w:rFonts w:ascii="Arial" w:eastAsia="Arial" w:hAnsi="Arial" w:cs="Arial"/>
                <w:color w:val="000000" w:themeColor="text1"/>
                <w:sz w:val="20"/>
              </w:rPr>
              <w:t>m</w:t>
            </w:r>
          </w:p>
        </w:tc>
        <w:tc>
          <w:tcPr>
            <w:tcW w:w="1842" w:type="dxa"/>
            <w:vAlign w:val="bottom"/>
          </w:tcPr>
          <w:p w14:paraId="7A6D73C8" w14:textId="2E802D03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154422A3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1E0164DE" w14:textId="2CAEE72E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Presnosť odlievania  chyby odliatkov a ich tepelné spracovanie</w:t>
            </w:r>
          </w:p>
        </w:tc>
        <w:tc>
          <w:tcPr>
            <w:tcW w:w="1842" w:type="dxa"/>
            <w:vAlign w:val="bottom"/>
          </w:tcPr>
          <w:p w14:paraId="4CF30F28" w14:textId="6B28FE49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5384EC10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C02771B" w14:textId="12CCA100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Bezpečnosť práce pri odlievaní</w:t>
            </w:r>
          </w:p>
        </w:tc>
        <w:tc>
          <w:tcPr>
            <w:tcW w:w="1842" w:type="dxa"/>
            <w:vAlign w:val="bottom"/>
          </w:tcPr>
          <w:p w14:paraId="42971485" w14:textId="0FE6E263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A1853BF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D700DAC" w14:textId="72F25651" w:rsidR="014366C8" w:rsidRDefault="014366C8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Povrchové úpravy</w:t>
            </w:r>
          </w:p>
        </w:tc>
        <w:tc>
          <w:tcPr>
            <w:tcW w:w="1842" w:type="dxa"/>
            <w:vAlign w:val="bottom"/>
          </w:tcPr>
          <w:p w14:paraId="0948777F" w14:textId="59D181E6" w:rsidR="65DD4A73" w:rsidRDefault="65DD4A73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11 hodín</w:t>
            </w:r>
          </w:p>
        </w:tc>
      </w:tr>
      <w:tr w:rsidR="1B533457" w14:paraId="334CC0A1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2126D9F2" w14:textId="59021BF6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Charakteristika korózie</w:t>
            </w:r>
          </w:p>
        </w:tc>
        <w:tc>
          <w:tcPr>
            <w:tcW w:w="1842" w:type="dxa"/>
            <w:vAlign w:val="bottom"/>
          </w:tcPr>
          <w:p w14:paraId="5A9AAD70" w14:textId="3526C65E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16D58BC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497929E2" w14:textId="2D6C7397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Protikorózna ochrana</w:t>
            </w:r>
          </w:p>
        </w:tc>
        <w:tc>
          <w:tcPr>
            <w:tcW w:w="1842" w:type="dxa"/>
            <w:vAlign w:val="bottom"/>
          </w:tcPr>
          <w:p w14:paraId="1B346E15" w14:textId="1A0EB9E2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75D11C0E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59DD8801" w14:textId="2A31201D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Korózne procesy na pozinkovanom a pocínovanom plechu</w:t>
            </w:r>
          </w:p>
        </w:tc>
        <w:tc>
          <w:tcPr>
            <w:tcW w:w="1842" w:type="dxa"/>
            <w:vAlign w:val="bottom"/>
          </w:tcPr>
          <w:p w14:paraId="1830C9E2" w14:textId="4B5E2448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B533457" w14:paraId="07721069" w14:textId="77777777" w:rsidTr="4BDDDB5B">
        <w:trPr>
          <w:trHeight w:val="300"/>
          <w:jc w:val="center"/>
        </w:trPr>
        <w:tc>
          <w:tcPr>
            <w:tcW w:w="7225" w:type="dxa"/>
            <w:vAlign w:val="bottom"/>
          </w:tcPr>
          <w:p w14:paraId="0EF5722C" w14:textId="4072D3CA" w:rsidR="014366C8" w:rsidRDefault="014366C8" w:rsidP="1B53345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B533457">
              <w:rPr>
                <w:rFonts w:ascii="Arial" w:eastAsia="Arial" w:hAnsi="Arial" w:cs="Arial"/>
                <w:color w:val="000000" w:themeColor="text1"/>
                <w:sz w:val="20"/>
              </w:rPr>
              <w:t>Nanášanie organickej ochrannej vrstvy</w:t>
            </w:r>
          </w:p>
        </w:tc>
        <w:tc>
          <w:tcPr>
            <w:tcW w:w="1842" w:type="dxa"/>
            <w:vAlign w:val="bottom"/>
          </w:tcPr>
          <w:p w14:paraId="3CD557A2" w14:textId="4C760840" w:rsidR="1B533457" w:rsidRDefault="1B533457" w:rsidP="1B53345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ADF3" w14:textId="77777777" w:rsidR="009D42BA" w:rsidRDefault="009D42BA">
      <w:r>
        <w:separator/>
      </w:r>
    </w:p>
  </w:endnote>
  <w:endnote w:type="continuationSeparator" w:id="0">
    <w:p w14:paraId="15097848" w14:textId="77777777" w:rsidR="009D42BA" w:rsidRDefault="009D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DA01" w14:textId="77777777" w:rsidR="009D42BA" w:rsidRDefault="009D42BA">
      <w:r>
        <w:separator/>
      </w:r>
    </w:p>
  </w:footnote>
  <w:footnote w:type="continuationSeparator" w:id="0">
    <w:p w14:paraId="65765DBA" w14:textId="77777777" w:rsidR="009D42BA" w:rsidRDefault="009D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02005243">
    <w:abstractNumId w:val="6"/>
  </w:num>
  <w:num w:numId="2" w16cid:durableId="2049910745">
    <w:abstractNumId w:val="5"/>
  </w:num>
  <w:num w:numId="3" w16cid:durableId="257641296">
    <w:abstractNumId w:val="2"/>
  </w:num>
  <w:num w:numId="4" w16cid:durableId="1391466669">
    <w:abstractNumId w:val="1"/>
  </w:num>
  <w:num w:numId="5" w16cid:durableId="1430391146">
    <w:abstractNumId w:val="7"/>
  </w:num>
  <w:num w:numId="6" w16cid:durableId="1122722252">
    <w:abstractNumId w:val="0"/>
  </w:num>
  <w:num w:numId="7" w16cid:durableId="1580672752">
    <w:abstractNumId w:val="3"/>
  </w:num>
  <w:num w:numId="8" w16cid:durableId="1817408888">
    <w:abstractNumId w:val="4"/>
  </w:num>
  <w:num w:numId="9" w16cid:durableId="16880164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408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16B8"/>
    <w:rsid w:val="00582467"/>
    <w:rsid w:val="0059002A"/>
    <w:rsid w:val="0059632C"/>
    <w:rsid w:val="005A02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4489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5FE2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568C7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9FE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1DB9E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14366C8"/>
    <w:rsid w:val="014E5C5C"/>
    <w:rsid w:val="018071A3"/>
    <w:rsid w:val="0214CBE8"/>
    <w:rsid w:val="021BE2A0"/>
    <w:rsid w:val="02B0E7B7"/>
    <w:rsid w:val="02C5E67B"/>
    <w:rsid w:val="02D29EA2"/>
    <w:rsid w:val="02F85776"/>
    <w:rsid w:val="037FA617"/>
    <w:rsid w:val="038BD4D4"/>
    <w:rsid w:val="03A0DDE4"/>
    <w:rsid w:val="03BC5C7B"/>
    <w:rsid w:val="04332818"/>
    <w:rsid w:val="04D054A7"/>
    <w:rsid w:val="069A2016"/>
    <w:rsid w:val="06A43649"/>
    <w:rsid w:val="06CDB7F0"/>
    <w:rsid w:val="06E7AA70"/>
    <w:rsid w:val="07150D03"/>
    <w:rsid w:val="07545A1D"/>
    <w:rsid w:val="07F34308"/>
    <w:rsid w:val="084BCACB"/>
    <w:rsid w:val="08778130"/>
    <w:rsid w:val="08ADB443"/>
    <w:rsid w:val="08BA326B"/>
    <w:rsid w:val="08BD2493"/>
    <w:rsid w:val="08F2F308"/>
    <w:rsid w:val="09B04A00"/>
    <w:rsid w:val="09E12453"/>
    <w:rsid w:val="0A739F52"/>
    <w:rsid w:val="0AFFC8DE"/>
    <w:rsid w:val="0B0691C0"/>
    <w:rsid w:val="0B2301FE"/>
    <w:rsid w:val="0B8148DB"/>
    <w:rsid w:val="0BCB6F15"/>
    <w:rsid w:val="0BD7E0FE"/>
    <w:rsid w:val="0BE311E8"/>
    <w:rsid w:val="0BE88A7D"/>
    <w:rsid w:val="0BEA00C2"/>
    <w:rsid w:val="0BF946CD"/>
    <w:rsid w:val="0C12875A"/>
    <w:rsid w:val="0C2CBCA2"/>
    <w:rsid w:val="0C991F46"/>
    <w:rsid w:val="0D230B42"/>
    <w:rsid w:val="0D936ECE"/>
    <w:rsid w:val="0DD22179"/>
    <w:rsid w:val="0E30A489"/>
    <w:rsid w:val="0E807848"/>
    <w:rsid w:val="0EAC0075"/>
    <w:rsid w:val="0F206BEA"/>
    <w:rsid w:val="0F450A4E"/>
    <w:rsid w:val="0F9333E8"/>
    <w:rsid w:val="10D54DD9"/>
    <w:rsid w:val="10DC924F"/>
    <w:rsid w:val="10EC6687"/>
    <w:rsid w:val="12665A35"/>
    <w:rsid w:val="13E7FF87"/>
    <w:rsid w:val="13EB1FA5"/>
    <w:rsid w:val="14AC3008"/>
    <w:rsid w:val="160A859B"/>
    <w:rsid w:val="16826B02"/>
    <w:rsid w:val="16A52944"/>
    <w:rsid w:val="16C56750"/>
    <w:rsid w:val="16DE7743"/>
    <w:rsid w:val="1766CC19"/>
    <w:rsid w:val="17813636"/>
    <w:rsid w:val="179AB94A"/>
    <w:rsid w:val="17E33145"/>
    <w:rsid w:val="17F014B8"/>
    <w:rsid w:val="1855B37F"/>
    <w:rsid w:val="18725B0E"/>
    <w:rsid w:val="18840554"/>
    <w:rsid w:val="18923A01"/>
    <w:rsid w:val="18950753"/>
    <w:rsid w:val="18AEAB5E"/>
    <w:rsid w:val="1964B04D"/>
    <w:rsid w:val="19E06354"/>
    <w:rsid w:val="19E8970F"/>
    <w:rsid w:val="1A8B94CF"/>
    <w:rsid w:val="1A8DB308"/>
    <w:rsid w:val="1AA1A9F9"/>
    <w:rsid w:val="1B533457"/>
    <w:rsid w:val="1B792DF9"/>
    <w:rsid w:val="1B7D6EF8"/>
    <w:rsid w:val="1C46F042"/>
    <w:rsid w:val="1CA11334"/>
    <w:rsid w:val="1CC3148E"/>
    <w:rsid w:val="1D0EB6DA"/>
    <w:rsid w:val="1D1BA11F"/>
    <w:rsid w:val="1D8AC67F"/>
    <w:rsid w:val="1DA39A7E"/>
    <w:rsid w:val="1DC107D1"/>
    <w:rsid w:val="1E310F5D"/>
    <w:rsid w:val="1E3B3C70"/>
    <w:rsid w:val="1EC5CD5C"/>
    <w:rsid w:val="1ED59D8A"/>
    <w:rsid w:val="1EEDBEA1"/>
    <w:rsid w:val="1FE879E5"/>
    <w:rsid w:val="1FF050D1"/>
    <w:rsid w:val="214AE113"/>
    <w:rsid w:val="215D7878"/>
    <w:rsid w:val="21A19588"/>
    <w:rsid w:val="221C03B8"/>
    <w:rsid w:val="222D0DED"/>
    <w:rsid w:val="2254FB39"/>
    <w:rsid w:val="226EEF2B"/>
    <w:rsid w:val="2284F603"/>
    <w:rsid w:val="22F2C72E"/>
    <w:rsid w:val="236194E8"/>
    <w:rsid w:val="23AE69C9"/>
    <w:rsid w:val="23BFFAE8"/>
    <w:rsid w:val="23E7726F"/>
    <w:rsid w:val="2457DBF1"/>
    <w:rsid w:val="24B0A789"/>
    <w:rsid w:val="25925D2C"/>
    <w:rsid w:val="260F1820"/>
    <w:rsid w:val="2612CF1A"/>
    <w:rsid w:val="26757E88"/>
    <w:rsid w:val="2777D409"/>
    <w:rsid w:val="279395F0"/>
    <w:rsid w:val="28007AC1"/>
    <w:rsid w:val="28395AFC"/>
    <w:rsid w:val="28873913"/>
    <w:rsid w:val="28EBB0E4"/>
    <w:rsid w:val="29051208"/>
    <w:rsid w:val="2AB63FCD"/>
    <w:rsid w:val="2AC589FB"/>
    <w:rsid w:val="2AD59BD6"/>
    <w:rsid w:val="2B683D31"/>
    <w:rsid w:val="2B7F9CAE"/>
    <w:rsid w:val="2C363DDE"/>
    <w:rsid w:val="2DC358E6"/>
    <w:rsid w:val="2E12F4BB"/>
    <w:rsid w:val="2EB3FB13"/>
    <w:rsid w:val="2ECE6834"/>
    <w:rsid w:val="2F26EA59"/>
    <w:rsid w:val="2F5B3E04"/>
    <w:rsid w:val="2FF216F9"/>
    <w:rsid w:val="3113BABD"/>
    <w:rsid w:val="31676D84"/>
    <w:rsid w:val="3190B80D"/>
    <w:rsid w:val="31F0DD98"/>
    <w:rsid w:val="3208C525"/>
    <w:rsid w:val="329F2674"/>
    <w:rsid w:val="32F4C46A"/>
    <w:rsid w:val="3300CA12"/>
    <w:rsid w:val="330C39EE"/>
    <w:rsid w:val="330E6C32"/>
    <w:rsid w:val="332092C1"/>
    <w:rsid w:val="334E5AC6"/>
    <w:rsid w:val="3388ACCD"/>
    <w:rsid w:val="3422D5EB"/>
    <w:rsid w:val="35E96BAA"/>
    <w:rsid w:val="36356887"/>
    <w:rsid w:val="364BFEE4"/>
    <w:rsid w:val="3670F66E"/>
    <w:rsid w:val="36C9EC3E"/>
    <w:rsid w:val="3740D541"/>
    <w:rsid w:val="375290CF"/>
    <w:rsid w:val="37A98C63"/>
    <w:rsid w:val="37E20FA3"/>
    <w:rsid w:val="3881EA6A"/>
    <w:rsid w:val="3953EEA8"/>
    <w:rsid w:val="39F203F3"/>
    <w:rsid w:val="3A7D09FC"/>
    <w:rsid w:val="3AC9C07A"/>
    <w:rsid w:val="3B2B5849"/>
    <w:rsid w:val="3B65CBF5"/>
    <w:rsid w:val="3B6B8959"/>
    <w:rsid w:val="3B87F1EF"/>
    <w:rsid w:val="3BCA9611"/>
    <w:rsid w:val="3C933F4D"/>
    <w:rsid w:val="3CC3423C"/>
    <w:rsid w:val="3D1269A3"/>
    <w:rsid w:val="3DB20DC4"/>
    <w:rsid w:val="3E195F8E"/>
    <w:rsid w:val="3E35E3DC"/>
    <w:rsid w:val="3EE08D20"/>
    <w:rsid w:val="3EEF36C2"/>
    <w:rsid w:val="3F4B0569"/>
    <w:rsid w:val="4007D2E3"/>
    <w:rsid w:val="4028359D"/>
    <w:rsid w:val="4164A9EE"/>
    <w:rsid w:val="41B70807"/>
    <w:rsid w:val="4229C045"/>
    <w:rsid w:val="4280D08B"/>
    <w:rsid w:val="42D67FF2"/>
    <w:rsid w:val="42E8823A"/>
    <w:rsid w:val="443D20CC"/>
    <w:rsid w:val="45288EA8"/>
    <w:rsid w:val="452F06F9"/>
    <w:rsid w:val="4554519B"/>
    <w:rsid w:val="45A27D6D"/>
    <w:rsid w:val="45D12B5A"/>
    <w:rsid w:val="46BCB117"/>
    <w:rsid w:val="486EB3A1"/>
    <w:rsid w:val="487036FD"/>
    <w:rsid w:val="489A3812"/>
    <w:rsid w:val="48BCC346"/>
    <w:rsid w:val="48C39F1E"/>
    <w:rsid w:val="48CC4EA5"/>
    <w:rsid w:val="496D8B1A"/>
    <w:rsid w:val="4999FA62"/>
    <w:rsid w:val="499C3E2C"/>
    <w:rsid w:val="49CE1AF3"/>
    <w:rsid w:val="4A1D3EFD"/>
    <w:rsid w:val="4AC55DAB"/>
    <w:rsid w:val="4BDDDB5B"/>
    <w:rsid w:val="4C8B43ED"/>
    <w:rsid w:val="4D0D2572"/>
    <w:rsid w:val="4D409CA7"/>
    <w:rsid w:val="4D432417"/>
    <w:rsid w:val="4D511194"/>
    <w:rsid w:val="4D5E80F6"/>
    <w:rsid w:val="4DBA749B"/>
    <w:rsid w:val="4E017759"/>
    <w:rsid w:val="4E54DFDB"/>
    <w:rsid w:val="4E67CA62"/>
    <w:rsid w:val="4E692DF3"/>
    <w:rsid w:val="4E918830"/>
    <w:rsid w:val="4EC52DBB"/>
    <w:rsid w:val="4ECEC322"/>
    <w:rsid w:val="4F33052C"/>
    <w:rsid w:val="4F4A446D"/>
    <w:rsid w:val="4FF55A8B"/>
    <w:rsid w:val="507C8CD8"/>
    <w:rsid w:val="50FE60C3"/>
    <w:rsid w:val="50FFB098"/>
    <w:rsid w:val="51042D64"/>
    <w:rsid w:val="511B5246"/>
    <w:rsid w:val="51ACB2F4"/>
    <w:rsid w:val="5219FF82"/>
    <w:rsid w:val="523F060A"/>
    <w:rsid w:val="52606BAA"/>
    <w:rsid w:val="52D5F859"/>
    <w:rsid w:val="532B15A6"/>
    <w:rsid w:val="53B130EF"/>
    <w:rsid w:val="54170829"/>
    <w:rsid w:val="5425D760"/>
    <w:rsid w:val="5563FEC5"/>
    <w:rsid w:val="561F4056"/>
    <w:rsid w:val="5650F8CB"/>
    <w:rsid w:val="56F2163D"/>
    <w:rsid w:val="5758C636"/>
    <w:rsid w:val="58584323"/>
    <w:rsid w:val="58C00513"/>
    <w:rsid w:val="58FAA5B9"/>
    <w:rsid w:val="59197B47"/>
    <w:rsid w:val="594F2188"/>
    <w:rsid w:val="597F2798"/>
    <w:rsid w:val="5981B38D"/>
    <w:rsid w:val="598F6AA1"/>
    <w:rsid w:val="59E2671A"/>
    <w:rsid w:val="59E3A25C"/>
    <w:rsid w:val="59F4DAA0"/>
    <w:rsid w:val="5A0E3B4F"/>
    <w:rsid w:val="5A13606D"/>
    <w:rsid w:val="5B2696C3"/>
    <w:rsid w:val="5B36C77A"/>
    <w:rsid w:val="5B475488"/>
    <w:rsid w:val="5B756E01"/>
    <w:rsid w:val="5BD6A380"/>
    <w:rsid w:val="5BFCAE01"/>
    <w:rsid w:val="5C495416"/>
    <w:rsid w:val="5C6B0366"/>
    <w:rsid w:val="5CE62759"/>
    <w:rsid w:val="5D095A23"/>
    <w:rsid w:val="5D0C5B4E"/>
    <w:rsid w:val="5D0F2F8A"/>
    <w:rsid w:val="5D3A4B00"/>
    <w:rsid w:val="5D3C70C7"/>
    <w:rsid w:val="5D8E55B3"/>
    <w:rsid w:val="5DC0DCF2"/>
    <w:rsid w:val="5E9285C2"/>
    <w:rsid w:val="5EBD8F67"/>
    <w:rsid w:val="5EF6F485"/>
    <w:rsid w:val="5F086EC7"/>
    <w:rsid w:val="5F254ADA"/>
    <w:rsid w:val="5F450505"/>
    <w:rsid w:val="5FFD3367"/>
    <w:rsid w:val="6035B3FD"/>
    <w:rsid w:val="606361A5"/>
    <w:rsid w:val="616E86ED"/>
    <w:rsid w:val="625EF29C"/>
    <w:rsid w:val="62849218"/>
    <w:rsid w:val="62BED359"/>
    <w:rsid w:val="634897E6"/>
    <w:rsid w:val="641AD13F"/>
    <w:rsid w:val="6456E14B"/>
    <w:rsid w:val="64A99EE4"/>
    <w:rsid w:val="64B005D0"/>
    <w:rsid w:val="64B9C1A8"/>
    <w:rsid w:val="64C33884"/>
    <w:rsid w:val="64DB84BB"/>
    <w:rsid w:val="65248E69"/>
    <w:rsid w:val="65AA2164"/>
    <w:rsid w:val="65DD4A73"/>
    <w:rsid w:val="6683E6C9"/>
    <w:rsid w:val="66B6AEA2"/>
    <w:rsid w:val="675B3670"/>
    <w:rsid w:val="67917D4B"/>
    <w:rsid w:val="681A8B15"/>
    <w:rsid w:val="6865B6B0"/>
    <w:rsid w:val="68CD53EC"/>
    <w:rsid w:val="690E1C6C"/>
    <w:rsid w:val="6AF0F487"/>
    <w:rsid w:val="6BAB2E65"/>
    <w:rsid w:val="6BDFB9A5"/>
    <w:rsid w:val="6C7FC08A"/>
    <w:rsid w:val="6CA2C771"/>
    <w:rsid w:val="6CB938D4"/>
    <w:rsid w:val="6CF2832A"/>
    <w:rsid w:val="6D202EED"/>
    <w:rsid w:val="6D5003EC"/>
    <w:rsid w:val="6D755A03"/>
    <w:rsid w:val="6D80CBCC"/>
    <w:rsid w:val="6D9FA14C"/>
    <w:rsid w:val="6E0E5B10"/>
    <w:rsid w:val="6EA68C32"/>
    <w:rsid w:val="6FC2E37B"/>
    <w:rsid w:val="70A0DABE"/>
    <w:rsid w:val="70F0A29F"/>
    <w:rsid w:val="71040B52"/>
    <w:rsid w:val="710A3724"/>
    <w:rsid w:val="724BDE42"/>
    <w:rsid w:val="7286A9C6"/>
    <w:rsid w:val="734BC6EB"/>
    <w:rsid w:val="73B682BB"/>
    <w:rsid w:val="74B78D59"/>
    <w:rsid w:val="74B7FEC0"/>
    <w:rsid w:val="74E3A16B"/>
    <w:rsid w:val="76F56DF0"/>
    <w:rsid w:val="770FE3E1"/>
    <w:rsid w:val="772C3669"/>
    <w:rsid w:val="77C2D84E"/>
    <w:rsid w:val="77CD4847"/>
    <w:rsid w:val="78240722"/>
    <w:rsid w:val="7826BB0D"/>
    <w:rsid w:val="7834D86B"/>
    <w:rsid w:val="787A0BFE"/>
    <w:rsid w:val="787F35AA"/>
    <w:rsid w:val="795BCD94"/>
    <w:rsid w:val="79FDA1DE"/>
    <w:rsid w:val="7A16353A"/>
    <w:rsid w:val="7AEC51E8"/>
    <w:rsid w:val="7B5536F0"/>
    <w:rsid w:val="7B6AE735"/>
    <w:rsid w:val="7BDB0BA7"/>
    <w:rsid w:val="7C403327"/>
    <w:rsid w:val="7C72FC7D"/>
    <w:rsid w:val="7C778547"/>
    <w:rsid w:val="7C862E30"/>
    <w:rsid w:val="7CC2AB63"/>
    <w:rsid w:val="7D2949BC"/>
    <w:rsid w:val="7D865CA9"/>
    <w:rsid w:val="7D91205F"/>
    <w:rsid w:val="7DA551A3"/>
    <w:rsid w:val="7E60929A"/>
    <w:rsid w:val="7FE9B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Props1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91D8F2-A6B5-4388-8269-FE94F312E57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e32e7d-1190-48b7-bf35-cfe38b97d6e5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</TotalTime>
  <Pages>8</Pages>
  <Words>1568</Words>
  <Characters>11370</Characters>
  <Application>Microsoft Office Word</Application>
  <DocSecurity>0</DocSecurity>
  <Lines>94</Lines>
  <Paragraphs>25</Paragraphs>
  <ScaleCrop>false</ScaleCrop>
  <Company>SPŠ strojnícka v Prešove</Company>
  <LinksUpToDate>false</LinksUpToDate>
  <CharactersWithSpaces>12913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17</cp:revision>
  <cp:lastPrinted>2019-09-05T11:10:00Z</cp:lastPrinted>
  <dcterms:created xsi:type="dcterms:W3CDTF">2025-05-29T14:27:00Z</dcterms:created>
  <dcterms:modified xsi:type="dcterms:W3CDTF">2025-07-28T15:58:00Z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