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8202D3" w14:textId="77777777" w:rsidR="00C64B11" w:rsidRPr="00737230" w:rsidRDefault="00C64B11" w:rsidP="005E228B">
      <w:pPr>
        <w:rPr>
          <w:rFonts w:ascii="Arial" w:hAnsi="Arial" w:cs="Arial"/>
          <w:b/>
          <w:bCs/>
          <w:sz w:val="2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5954"/>
      </w:tblGrid>
      <w:tr w:rsidR="00640B7F" w:rsidRPr="00737230" w14:paraId="4A075ADF" w14:textId="77777777" w:rsidTr="002B1AFF">
        <w:trPr>
          <w:trHeight w:val="528"/>
        </w:trPr>
        <w:tc>
          <w:tcPr>
            <w:tcW w:w="3539" w:type="dxa"/>
            <w:noWrap/>
            <w:vAlign w:val="center"/>
            <w:hideMark/>
          </w:tcPr>
          <w:p w14:paraId="38B301CA" w14:textId="77777777" w:rsidR="00640B7F" w:rsidRPr="00737230" w:rsidRDefault="00640B7F" w:rsidP="001070E0">
            <w:pPr>
              <w:rPr>
                <w:rFonts w:ascii="Arial" w:hAnsi="Arial" w:cs="Arial"/>
                <w:b/>
                <w:bCs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b/>
                <w:bCs/>
                <w:sz w:val="20"/>
                <w:lang w:eastAsia="sk-SK"/>
              </w:rPr>
              <w:t>Názov vyučovacieho predmetu</w:t>
            </w:r>
          </w:p>
        </w:tc>
        <w:tc>
          <w:tcPr>
            <w:tcW w:w="5954" w:type="dxa"/>
            <w:noWrap/>
            <w:vAlign w:val="center"/>
            <w:hideMark/>
          </w:tcPr>
          <w:p w14:paraId="46587182" w14:textId="5E55A79B" w:rsidR="00640B7F" w:rsidRPr="005F0315" w:rsidRDefault="00B20341" w:rsidP="001070E0">
            <w:pPr>
              <w:pStyle w:val="Bezriadkovania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</w:rPr>
              <w:t>ETICKÁ VÝCHOVA</w:t>
            </w:r>
          </w:p>
        </w:tc>
      </w:tr>
      <w:tr w:rsidR="00640B7F" w:rsidRPr="00737230" w14:paraId="70545A77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17360444" w14:textId="77777777" w:rsidR="00640B7F" w:rsidRPr="00737230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Počet vyučovacích hodín v ročníkoch</w:t>
            </w:r>
          </w:p>
        </w:tc>
        <w:tc>
          <w:tcPr>
            <w:tcW w:w="5954" w:type="dxa"/>
            <w:noWrap/>
            <w:vAlign w:val="center"/>
            <w:hideMark/>
          </w:tcPr>
          <w:p w14:paraId="0E4E63B9" w14:textId="76131D62" w:rsidR="00640B7F" w:rsidRPr="00737230" w:rsidRDefault="00525FE5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 xml:space="preserve">33 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+ </w:t>
            </w:r>
            <w:r w:rsidRPr="00737230">
              <w:rPr>
                <w:rFonts w:ascii="Arial" w:hAnsi="Arial" w:cs="Arial"/>
                <w:sz w:val="20"/>
                <w:lang w:eastAsia="sk-SK"/>
              </w:rPr>
              <w:t>33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 + </w:t>
            </w:r>
            <w:r w:rsidR="005F0315">
              <w:rPr>
                <w:rFonts w:ascii="Arial" w:hAnsi="Arial" w:cs="Arial"/>
                <w:sz w:val="20"/>
                <w:lang w:eastAsia="sk-SK"/>
              </w:rPr>
              <w:t>0</w:t>
            </w:r>
            <w:r w:rsidR="005E228B">
              <w:rPr>
                <w:rFonts w:ascii="Arial" w:hAnsi="Arial" w:cs="Arial"/>
                <w:sz w:val="20"/>
                <w:lang w:eastAsia="sk-SK"/>
              </w:rPr>
              <w:t xml:space="preserve"> 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+ 0 = </w:t>
            </w:r>
            <w:r w:rsidR="005F0315">
              <w:rPr>
                <w:rFonts w:ascii="Arial" w:hAnsi="Arial" w:cs="Arial"/>
                <w:sz w:val="20"/>
                <w:lang w:eastAsia="sk-SK"/>
              </w:rPr>
              <w:t>66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 hodín  </w:t>
            </w:r>
          </w:p>
        </w:tc>
      </w:tr>
      <w:tr w:rsidR="00640B7F" w:rsidRPr="00737230" w14:paraId="3D493D06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6F1F7227" w14:textId="77777777" w:rsidR="00640B7F" w:rsidRPr="00737230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Stredná odborná škola</w:t>
            </w:r>
          </w:p>
        </w:tc>
        <w:tc>
          <w:tcPr>
            <w:tcW w:w="5954" w:type="dxa"/>
            <w:noWrap/>
            <w:vAlign w:val="center"/>
            <w:hideMark/>
          </w:tcPr>
          <w:p w14:paraId="246B23CD" w14:textId="77777777" w:rsidR="00640B7F" w:rsidRPr="00737230" w:rsidRDefault="00F306A8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Stredná priemyselná škola strojnícka, Duklianska 1, Prešov</w:t>
            </w:r>
          </w:p>
        </w:tc>
      </w:tr>
      <w:tr w:rsidR="005B6DA7" w:rsidRPr="00737230" w14:paraId="2EE8B76A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3DB6E8F2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ŠVP  </w:t>
            </w:r>
          </w:p>
        </w:tc>
        <w:tc>
          <w:tcPr>
            <w:tcW w:w="5954" w:type="dxa"/>
            <w:noWrap/>
            <w:vAlign w:val="center"/>
            <w:hideMark/>
          </w:tcPr>
          <w:p w14:paraId="2D13569E" w14:textId="77777777" w:rsidR="005B6DA7" w:rsidRPr="005F0315" w:rsidRDefault="009D6389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5F0315">
              <w:rPr>
                <w:rFonts w:ascii="Arial" w:hAnsi="Arial" w:cs="Arial"/>
                <w:sz w:val="20"/>
                <w:lang w:eastAsia="sk-SK"/>
              </w:rPr>
              <w:t>23 Strojárstvo a ostatná kovospracúvacia  výroba</w:t>
            </w:r>
          </w:p>
          <w:p w14:paraId="59EEC8E8" w14:textId="77777777" w:rsidR="004C641C" w:rsidRPr="005F0315" w:rsidRDefault="004C641C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5F0315">
              <w:rPr>
                <w:rFonts w:ascii="Arial" w:hAnsi="Arial" w:cs="Arial"/>
                <w:sz w:val="20"/>
              </w:rPr>
              <w:t>37 Doprava, pošty a telekomunikácie</w:t>
            </w:r>
          </w:p>
          <w:p w14:paraId="389E607F" w14:textId="77777777" w:rsidR="00286AD1" w:rsidRPr="008B45FE" w:rsidRDefault="00146B7E" w:rsidP="001070E0">
            <w:pPr>
              <w:rPr>
                <w:rFonts w:ascii="Arial" w:hAnsi="Arial" w:cs="Arial"/>
                <w:color w:val="EE0000"/>
                <w:sz w:val="20"/>
                <w:lang w:eastAsia="sk-SK"/>
              </w:rPr>
            </w:pPr>
            <w:r w:rsidRPr="005F0315">
              <w:rPr>
                <w:rFonts w:ascii="Arial" w:hAnsi="Arial" w:cs="Arial"/>
                <w:sz w:val="20"/>
                <w:lang w:eastAsia="sk-SK"/>
              </w:rPr>
              <w:t>39 Špeciálne technické odbory</w:t>
            </w:r>
          </w:p>
        </w:tc>
      </w:tr>
      <w:tr w:rsidR="005B6DA7" w:rsidRPr="00737230" w14:paraId="129D43E2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30D117BA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ŠkVP</w:t>
            </w:r>
          </w:p>
        </w:tc>
        <w:tc>
          <w:tcPr>
            <w:tcW w:w="5954" w:type="dxa"/>
            <w:noWrap/>
            <w:vAlign w:val="center"/>
            <w:hideMark/>
          </w:tcPr>
          <w:p w14:paraId="60881994" w14:textId="77777777" w:rsidR="00DC64EB" w:rsidRPr="005F0315" w:rsidRDefault="00D67EB0" w:rsidP="001070E0">
            <w:pPr>
              <w:rPr>
                <w:rFonts w:ascii="Arial" w:hAnsi="Arial" w:cs="Arial"/>
                <w:sz w:val="20"/>
              </w:rPr>
            </w:pPr>
            <w:r w:rsidRPr="005F0315">
              <w:rPr>
                <w:rFonts w:ascii="Arial" w:hAnsi="Arial" w:cs="Arial"/>
                <w:sz w:val="20"/>
              </w:rPr>
              <w:t>STROJÁRSTVO</w:t>
            </w:r>
          </w:p>
          <w:p w14:paraId="604A28E4" w14:textId="77777777" w:rsidR="005F0315" w:rsidRDefault="00E054F4" w:rsidP="001070E0">
            <w:pPr>
              <w:rPr>
                <w:rFonts w:ascii="Arial" w:hAnsi="Arial" w:cs="Arial"/>
                <w:caps/>
                <w:sz w:val="20"/>
              </w:rPr>
            </w:pPr>
            <w:r w:rsidRPr="005F0315">
              <w:rPr>
                <w:rFonts w:ascii="Arial" w:hAnsi="Arial" w:cs="Arial"/>
                <w:caps/>
                <w:sz w:val="20"/>
              </w:rPr>
              <w:t>MECHATRONIKA</w:t>
            </w:r>
          </w:p>
          <w:p w14:paraId="180FA2C6" w14:textId="77777777" w:rsidR="004C641C" w:rsidRPr="005F0315" w:rsidRDefault="004C641C" w:rsidP="001070E0">
            <w:pPr>
              <w:rPr>
                <w:rFonts w:ascii="Arial" w:hAnsi="Arial" w:cs="Arial"/>
                <w:caps/>
                <w:sz w:val="20"/>
              </w:rPr>
            </w:pPr>
            <w:r w:rsidRPr="005F0315">
              <w:rPr>
                <w:rFonts w:ascii="Arial" w:hAnsi="Arial" w:cs="Arial"/>
                <w:sz w:val="20"/>
              </w:rPr>
              <w:t>TECHNIKA A PREVÁDZKA DOPRAVY</w:t>
            </w:r>
          </w:p>
          <w:p w14:paraId="2AE447A5" w14:textId="77777777" w:rsidR="004C641C" w:rsidRPr="008B45FE" w:rsidRDefault="004C641C" w:rsidP="001070E0">
            <w:pPr>
              <w:rPr>
                <w:rFonts w:ascii="Arial" w:hAnsi="Arial" w:cs="Arial"/>
                <w:color w:val="EE0000"/>
                <w:sz w:val="20"/>
                <w:lang w:eastAsia="sk-SK"/>
              </w:rPr>
            </w:pPr>
            <w:r w:rsidRPr="005F0315">
              <w:rPr>
                <w:rFonts w:ascii="Arial" w:hAnsi="Arial" w:cs="Arial"/>
                <w:sz w:val="20"/>
              </w:rPr>
              <w:t>LOGISTIKA</w:t>
            </w:r>
          </w:p>
        </w:tc>
      </w:tr>
      <w:tr w:rsidR="005B6DA7" w:rsidRPr="00737230" w14:paraId="5E025253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3641FEC2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Študijný odbor</w:t>
            </w:r>
          </w:p>
        </w:tc>
        <w:tc>
          <w:tcPr>
            <w:tcW w:w="5954" w:type="dxa"/>
            <w:noWrap/>
            <w:vAlign w:val="center"/>
            <w:hideMark/>
          </w:tcPr>
          <w:p w14:paraId="1CD72129" w14:textId="77777777" w:rsidR="00B72838" w:rsidRPr="005F0315" w:rsidRDefault="00B72838" w:rsidP="001070E0">
            <w:pPr>
              <w:rPr>
                <w:rFonts w:ascii="Arial" w:hAnsi="Arial" w:cs="Arial"/>
                <w:sz w:val="20"/>
              </w:rPr>
            </w:pPr>
            <w:r w:rsidRPr="005F0315">
              <w:rPr>
                <w:rFonts w:ascii="Arial" w:hAnsi="Arial" w:cs="Arial"/>
                <w:sz w:val="20"/>
              </w:rPr>
              <w:t>2381 M strojárstvo</w:t>
            </w:r>
          </w:p>
          <w:p w14:paraId="041FDCB8" w14:textId="77777777" w:rsidR="00E054F4" w:rsidRPr="005F0315" w:rsidRDefault="00E054F4" w:rsidP="00E054F4">
            <w:pPr>
              <w:rPr>
                <w:rFonts w:ascii="Arial" w:hAnsi="Arial" w:cs="Arial"/>
                <w:sz w:val="20"/>
              </w:rPr>
            </w:pPr>
            <w:r w:rsidRPr="005F0315">
              <w:rPr>
                <w:rFonts w:ascii="Arial" w:hAnsi="Arial" w:cs="Arial"/>
                <w:sz w:val="20"/>
              </w:rPr>
              <w:t>2387 M mechatronika</w:t>
            </w:r>
          </w:p>
          <w:p w14:paraId="55632282" w14:textId="77777777" w:rsidR="00B72838" w:rsidRPr="005F0315" w:rsidRDefault="00E85968" w:rsidP="001070E0">
            <w:pPr>
              <w:rPr>
                <w:rFonts w:ascii="Arial" w:hAnsi="Arial" w:cs="Arial"/>
                <w:sz w:val="20"/>
              </w:rPr>
            </w:pPr>
            <w:r w:rsidRPr="005F0315">
              <w:rPr>
                <w:rFonts w:ascii="Arial" w:hAnsi="Arial" w:cs="Arial"/>
                <w:sz w:val="20"/>
              </w:rPr>
              <w:t>3765 M technika a prevádzka dopravy</w:t>
            </w:r>
          </w:p>
          <w:p w14:paraId="572FC0BF" w14:textId="77777777" w:rsidR="00E85968" w:rsidRPr="008B45FE" w:rsidRDefault="00E85968" w:rsidP="001070E0">
            <w:pPr>
              <w:rPr>
                <w:rFonts w:ascii="Arial" w:hAnsi="Arial" w:cs="Arial"/>
                <w:color w:val="EE0000"/>
                <w:sz w:val="20"/>
                <w:lang w:eastAsia="sk-SK"/>
              </w:rPr>
            </w:pPr>
            <w:r w:rsidRPr="005F0315">
              <w:rPr>
                <w:rFonts w:ascii="Arial" w:hAnsi="Arial" w:cs="Arial"/>
                <w:sz w:val="20"/>
              </w:rPr>
              <w:t>3968 M logistika</w:t>
            </w:r>
          </w:p>
        </w:tc>
      </w:tr>
      <w:tr w:rsidR="005B6DA7" w:rsidRPr="00737230" w14:paraId="1C989DAA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1A1D2C6C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Stupeň vzdelania</w:t>
            </w:r>
          </w:p>
        </w:tc>
        <w:tc>
          <w:tcPr>
            <w:tcW w:w="5954" w:type="dxa"/>
            <w:noWrap/>
            <w:vAlign w:val="center"/>
            <w:hideMark/>
          </w:tcPr>
          <w:p w14:paraId="6C3DDEC8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úplne stredné odborné vzdelanie</w:t>
            </w:r>
          </w:p>
        </w:tc>
      </w:tr>
      <w:tr w:rsidR="004D55AA" w:rsidRPr="00737230" w14:paraId="1A199C8C" w14:textId="77777777" w:rsidTr="002B1AFF">
        <w:trPr>
          <w:trHeight w:val="290"/>
        </w:trPr>
        <w:tc>
          <w:tcPr>
            <w:tcW w:w="3539" w:type="dxa"/>
            <w:noWrap/>
            <w:vAlign w:val="center"/>
          </w:tcPr>
          <w:p w14:paraId="25E531BD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0976C4">
              <w:rPr>
                <w:rFonts w:ascii="Arial" w:hAnsi="Arial" w:cs="Arial"/>
                <w:sz w:val="20"/>
                <w:lang w:eastAsia="sk-SK"/>
              </w:rPr>
              <w:t>Úroveň SKKR/EKR</w:t>
            </w:r>
          </w:p>
        </w:tc>
        <w:tc>
          <w:tcPr>
            <w:tcW w:w="5954" w:type="dxa"/>
            <w:noWrap/>
            <w:vAlign w:val="center"/>
          </w:tcPr>
          <w:p w14:paraId="64B1F53A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>
              <w:rPr>
                <w:rFonts w:ascii="Arial" w:hAnsi="Arial" w:cs="Arial"/>
                <w:sz w:val="20"/>
                <w:lang w:eastAsia="sk-SK"/>
              </w:rPr>
              <w:t>4</w:t>
            </w:r>
          </w:p>
        </w:tc>
      </w:tr>
      <w:tr w:rsidR="004D55AA" w:rsidRPr="00737230" w14:paraId="67338C2A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63975E9B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Dĺžka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41153F8B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4 roky</w:t>
            </w:r>
          </w:p>
        </w:tc>
      </w:tr>
      <w:tr w:rsidR="004D55AA" w:rsidRPr="00737230" w14:paraId="120AA44B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3F950AD6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Forma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53CD9CF1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denná</w:t>
            </w:r>
          </w:p>
        </w:tc>
      </w:tr>
      <w:tr w:rsidR="004D55AA" w:rsidRPr="00737230" w14:paraId="03084EFE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3D4D8373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Vyučovací jazyk</w:t>
            </w:r>
          </w:p>
        </w:tc>
        <w:tc>
          <w:tcPr>
            <w:tcW w:w="5954" w:type="dxa"/>
            <w:noWrap/>
            <w:vAlign w:val="center"/>
            <w:hideMark/>
          </w:tcPr>
          <w:p w14:paraId="61B8A113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slovenský</w:t>
            </w:r>
          </w:p>
        </w:tc>
      </w:tr>
      <w:tr w:rsidR="004D55AA" w:rsidRPr="00737230" w14:paraId="6B8B55F1" w14:textId="77777777" w:rsidTr="002B1AFF">
        <w:trPr>
          <w:trHeight w:val="290"/>
        </w:trPr>
        <w:tc>
          <w:tcPr>
            <w:tcW w:w="3539" w:type="dxa"/>
            <w:noWrap/>
            <w:vAlign w:val="center"/>
          </w:tcPr>
          <w:p w14:paraId="70CB07C4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Platnosť učebných osnov</w:t>
            </w:r>
          </w:p>
        </w:tc>
        <w:tc>
          <w:tcPr>
            <w:tcW w:w="5954" w:type="dxa"/>
            <w:noWrap/>
            <w:vAlign w:val="center"/>
          </w:tcPr>
          <w:p w14:paraId="37F5CB77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od 1.9.2025 počnúc 1. ročníkom</w:t>
            </w:r>
          </w:p>
        </w:tc>
      </w:tr>
    </w:tbl>
    <w:p w14:paraId="5B6CE3DA" w14:textId="77777777" w:rsidR="00A9650F" w:rsidRPr="00737230" w:rsidRDefault="00A9650F" w:rsidP="00640B7F">
      <w:pPr>
        <w:pStyle w:val="Bezriadkovania"/>
        <w:rPr>
          <w:rFonts w:ascii="Arial" w:hAnsi="Arial" w:cs="Arial"/>
          <w:sz w:val="20"/>
          <w:szCs w:val="20"/>
        </w:rPr>
      </w:pPr>
    </w:p>
    <w:p w14:paraId="7B6E1236" w14:textId="77777777" w:rsidR="005F0315" w:rsidRPr="000C1823" w:rsidRDefault="00640B7F" w:rsidP="000C1823">
      <w:pPr>
        <w:shd w:val="clear" w:color="auto" w:fill="BFBFBF" w:themeFill="background1" w:themeFillShade="BF"/>
        <w:jc w:val="center"/>
        <w:rPr>
          <w:rFonts w:ascii="Arial" w:hAnsi="Arial" w:cs="Arial"/>
          <w:b/>
          <w:bCs/>
          <w:sz w:val="20"/>
        </w:rPr>
      </w:pPr>
      <w:r w:rsidRPr="006972D6">
        <w:rPr>
          <w:rFonts w:ascii="Arial" w:hAnsi="Arial" w:cs="Arial"/>
          <w:b/>
          <w:bCs/>
          <w:sz w:val="20"/>
        </w:rPr>
        <w:t>Charakteristika vyučovacieho predmetu</w:t>
      </w:r>
    </w:p>
    <w:p w14:paraId="48BD90A9" w14:textId="77777777" w:rsidR="000C1823" w:rsidRDefault="000C1823" w:rsidP="00871FEA">
      <w:pPr>
        <w:spacing w:line="360" w:lineRule="auto"/>
        <w:jc w:val="both"/>
        <w:rPr>
          <w:rFonts w:ascii="Arial" w:eastAsiaTheme="minorHAnsi" w:hAnsi="Arial" w:cs="Arial"/>
          <w:sz w:val="20"/>
          <w:lang w:eastAsia="en-US"/>
        </w:rPr>
      </w:pPr>
    </w:p>
    <w:p w14:paraId="2D77947B" w14:textId="77777777" w:rsidR="00065F76" w:rsidRDefault="000C1823" w:rsidP="00871FEA">
      <w:pPr>
        <w:spacing w:line="360" w:lineRule="auto"/>
        <w:jc w:val="both"/>
        <w:rPr>
          <w:rFonts w:ascii="Arial" w:eastAsiaTheme="minorHAnsi" w:hAnsi="Arial" w:cs="Arial"/>
          <w:sz w:val="20"/>
          <w:lang w:eastAsia="en-US"/>
        </w:rPr>
      </w:pPr>
      <w:r w:rsidRPr="000C1823">
        <w:rPr>
          <w:rFonts w:ascii="Arial" w:eastAsiaTheme="minorHAnsi" w:hAnsi="Arial" w:cs="Arial"/>
          <w:sz w:val="20"/>
          <w:lang w:eastAsia="en-US"/>
        </w:rPr>
        <w:t>Etická výchova ako povinne voliteľný predmet na stredných školách patrí do vzdelávacej oblasti „Človek a hodnoty“ a jej hlavným poslaním je rozvíjať morálne postoje, podporovať osobnostný rast žiakov a formovať ich prosociálne správanie v súlade so Štátnym vzdelávacím programom</w:t>
      </w:r>
      <w:r w:rsidR="005E228B">
        <w:rPr>
          <w:rFonts w:ascii="Arial" w:eastAsiaTheme="minorHAnsi" w:hAnsi="Arial" w:cs="Arial"/>
          <w:sz w:val="20"/>
          <w:lang w:eastAsia="en-US"/>
        </w:rPr>
        <w:t xml:space="preserve"> </w:t>
      </w:r>
      <w:r w:rsidRPr="000C1823">
        <w:rPr>
          <w:rFonts w:ascii="Arial" w:eastAsiaTheme="minorHAnsi" w:hAnsi="Arial" w:cs="Arial"/>
          <w:sz w:val="20"/>
          <w:lang w:eastAsia="en-US"/>
        </w:rPr>
        <w:t xml:space="preserve">a požiadavkami školského vzdelávacieho programu. Zameriava sa na etické postoje, </w:t>
      </w:r>
      <w:r>
        <w:rPr>
          <w:rFonts w:ascii="Arial" w:eastAsiaTheme="minorHAnsi" w:hAnsi="Arial" w:cs="Arial"/>
          <w:sz w:val="20"/>
          <w:lang w:eastAsia="en-US"/>
        </w:rPr>
        <w:t xml:space="preserve">prosociálne správanie žiakov, </w:t>
      </w:r>
      <w:r w:rsidRPr="000C1823">
        <w:rPr>
          <w:rFonts w:ascii="Arial" w:eastAsiaTheme="minorHAnsi" w:hAnsi="Arial" w:cs="Arial"/>
          <w:sz w:val="20"/>
          <w:lang w:eastAsia="en-US"/>
        </w:rPr>
        <w:t xml:space="preserve">otvorenú komunikáciu, empatiu a pozitívne hodnotenie iných, pričom zároveň prispieva k mentálnej hygiene a prevencii porúch správania a učenia. </w:t>
      </w:r>
    </w:p>
    <w:p w14:paraId="7DC60B58" w14:textId="77777777" w:rsidR="00065F76" w:rsidRDefault="000C1823" w:rsidP="00871FEA">
      <w:pPr>
        <w:spacing w:line="360" w:lineRule="auto"/>
        <w:jc w:val="both"/>
        <w:rPr>
          <w:rFonts w:ascii="Arial" w:eastAsiaTheme="minorHAnsi" w:hAnsi="Arial" w:cs="Arial"/>
          <w:sz w:val="20"/>
          <w:lang w:eastAsia="en-US"/>
        </w:rPr>
      </w:pPr>
      <w:r w:rsidRPr="000C1823">
        <w:rPr>
          <w:rFonts w:ascii="Arial" w:eastAsiaTheme="minorHAnsi" w:hAnsi="Arial" w:cs="Arial"/>
          <w:sz w:val="20"/>
          <w:lang w:eastAsia="en-US"/>
        </w:rPr>
        <w:t xml:space="preserve">Cieľom predmetu je viesť žiakov k sebaúcte, autonómnemu cíteniu a mysleniu, schopnosti hodnotiť a zaujímať stanoviská, rozlišovať medzi dobrom a zlom, spoznávať princípy efektívnej komunikácie a zásady dobrých medziľudských vzťahov, osvojiť si prosociálne hodnoty a normy, rozvíjať sociálne zručnosti a budovať triedne spoločenstvo. </w:t>
      </w:r>
    </w:p>
    <w:p w14:paraId="0290D9F2" w14:textId="77777777" w:rsidR="00065F76" w:rsidRDefault="000C1823" w:rsidP="00871FEA">
      <w:pPr>
        <w:spacing w:line="360" w:lineRule="auto"/>
        <w:jc w:val="both"/>
        <w:rPr>
          <w:rFonts w:ascii="Arial" w:eastAsiaTheme="minorHAnsi" w:hAnsi="Arial" w:cs="Arial"/>
          <w:sz w:val="20"/>
          <w:lang w:eastAsia="en-US"/>
        </w:rPr>
      </w:pPr>
      <w:r w:rsidRPr="000C1823">
        <w:rPr>
          <w:rFonts w:ascii="Arial" w:eastAsiaTheme="minorHAnsi" w:hAnsi="Arial" w:cs="Arial"/>
          <w:sz w:val="20"/>
          <w:lang w:eastAsia="en-US"/>
        </w:rPr>
        <w:t xml:space="preserve">Etická výchova zároveň podporuje rozvoj kognitívnych, emocionálnych, motivačných, sociálnych, </w:t>
      </w:r>
      <w:proofErr w:type="spellStart"/>
      <w:r w:rsidRPr="000C1823">
        <w:rPr>
          <w:rFonts w:ascii="Arial" w:eastAsiaTheme="minorHAnsi" w:hAnsi="Arial" w:cs="Arial"/>
          <w:sz w:val="20"/>
          <w:lang w:eastAsia="en-US"/>
        </w:rPr>
        <w:t>axiologických</w:t>
      </w:r>
      <w:proofErr w:type="spellEnd"/>
      <w:r w:rsidRPr="000C1823">
        <w:rPr>
          <w:rFonts w:ascii="Arial" w:eastAsiaTheme="minorHAnsi" w:hAnsi="Arial" w:cs="Arial"/>
          <w:sz w:val="20"/>
          <w:lang w:eastAsia="en-US"/>
        </w:rPr>
        <w:t xml:space="preserve"> a kreatívnych kompetencií. </w:t>
      </w:r>
      <w:proofErr w:type="spellStart"/>
      <w:r w:rsidRPr="000C1823">
        <w:rPr>
          <w:rFonts w:ascii="Arial" w:eastAsiaTheme="minorHAnsi" w:hAnsi="Arial" w:cs="Arial"/>
          <w:sz w:val="20"/>
          <w:lang w:eastAsia="en-US"/>
        </w:rPr>
        <w:t>Medzipredmetovo</w:t>
      </w:r>
      <w:proofErr w:type="spellEnd"/>
      <w:r w:rsidRPr="000C1823">
        <w:rPr>
          <w:rFonts w:ascii="Arial" w:eastAsiaTheme="minorHAnsi" w:hAnsi="Arial" w:cs="Arial"/>
          <w:sz w:val="20"/>
          <w:lang w:eastAsia="en-US"/>
        </w:rPr>
        <w:t xml:space="preserve"> sa prepája so slovenským jazykom a literatúrou pri rozvoji vyjadrovacích schopností, s občianskou náukou pri pochopení spoločenských hodnôt a ľudského správania, s dejepisom pri interpretácii etických dilem v historickom kontexte a s telesnou a športovou výchovou pri zdôrazňovaní hodnoty zdravia. </w:t>
      </w:r>
    </w:p>
    <w:p w14:paraId="19F51BB9" w14:textId="77777777" w:rsidR="00065F76" w:rsidRDefault="000C1823" w:rsidP="00871FEA">
      <w:pPr>
        <w:spacing w:line="360" w:lineRule="auto"/>
        <w:jc w:val="both"/>
        <w:rPr>
          <w:rFonts w:ascii="Arial" w:eastAsiaTheme="minorHAnsi" w:hAnsi="Arial" w:cs="Arial"/>
          <w:sz w:val="20"/>
          <w:lang w:eastAsia="en-US"/>
        </w:rPr>
      </w:pPr>
      <w:r w:rsidRPr="000C1823">
        <w:rPr>
          <w:rFonts w:ascii="Arial" w:eastAsiaTheme="minorHAnsi" w:hAnsi="Arial" w:cs="Arial"/>
          <w:sz w:val="20"/>
          <w:lang w:eastAsia="en-US"/>
        </w:rPr>
        <w:t>Pri výučbe sa využívajú metódy ako zážitkové učenie, diskusie, hranie rolí, skupinová práca a analýza prípadových štúdií. Súčasťou vyučovania môžu byť aj digitálne nástroje ako interaktívne prezentácie</w:t>
      </w:r>
      <w:r>
        <w:rPr>
          <w:rFonts w:ascii="Arial" w:eastAsiaTheme="minorHAnsi" w:hAnsi="Arial" w:cs="Arial"/>
          <w:sz w:val="20"/>
          <w:lang w:eastAsia="en-US"/>
        </w:rPr>
        <w:t>, videá</w:t>
      </w:r>
      <w:r w:rsidRPr="000C1823">
        <w:rPr>
          <w:rFonts w:ascii="Arial" w:eastAsiaTheme="minorHAnsi" w:hAnsi="Arial" w:cs="Arial"/>
          <w:sz w:val="20"/>
          <w:lang w:eastAsia="en-US"/>
        </w:rPr>
        <w:t xml:space="preserve"> či online fóra. </w:t>
      </w:r>
    </w:p>
    <w:p w14:paraId="2B6384BA" w14:textId="1B6084C1" w:rsidR="000C1823" w:rsidRDefault="000C1823" w:rsidP="00871FEA">
      <w:pPr>
        <w:spacing w:line="360" w:lineRule="auto"/>
        <w:jc w:val="both"/>
        <w:rPr>
          <w:rFonts w:ascii="Arial" w:eastAsiaTheme="minorHAnsi" w:hAnsi="Arial" w:cs="Arial"/>
          <w:sz w:val="20"/>
          <w:lang w:eastAsia="en-US"/>
        </w:rPr>
      </w:pPr>
      <w:r w:rsidRPr="000C1823">
        <w:rPr>
          <w:rFonts w:ascii="Arial" w:eastAsiaTheme="minorHAnsi" w:hAnsi="Arial" w:cs="Arial"/>
          <w:sz w:val="20"/>
          <w:lang w:eastAsia="en-US"/>
        </w:rPr>
        <w:t>Predmet sa vyučuje v</w:t>
      </w:r>
      <w:r>
        <w:rPr>
          <w:rFonts w:ascii="Arial" w:eastAsiaTheme="minorHAnsi" w:hAnsi="Arial" w:cs="Arial"/>
          <w:sz w:val="20"/>
          <w:lang w:eastAsia="en-US"/>
        </w:rPr>
        <w:t xml:space="preserve"> štandardnej triede v </w:t>
      </w:r>
      <w:r w:rsidRPr="000C1823">
        <w:rPr>
          <w:rFonts w:ascii="Arial" w:eastAsiaTheme="minorHAnsi" w:hAnsi="Arial" w:cs="Arial"/>
          <w:sz w:val="20"/>
          <w:lang w:eastAsia="en-US"/>
        </w:rPr>
        <w:t>skupinách do 2</w:t>
      </w:r>
      <w:r w:rsidR="00CB2B22">
        <w:rPr>
          <w:rFonts w:ascii="Arial" w:eastAsiaTheme="minorHAnsi" w:hAnsi="Arial" w:cs="Arial"/>
          <w:sz w:val="20"/>
          <w:lang w:eastAsia="en-US"/>
        </w:rPr>
        <w:t>0</w:t>
      </w:r>
      <w:r w:rsidRPr="000C1823">
        <w:rPr>
          <w:rFonts w:ascii="Arial" w:eastAsiaTheme="minorHAnsi" w:hAnsi="Arial" w:cs="Arial"/>
          <w:sz w:val="20"/>
          <w:lang w:eastAsia="en-US"/>
        </w:rPr>
        <w:t xml:space="preserve"> žiakov, čo umožňuje individuálny prístup a aktívne zapojenie všetkých účastníkov do edukačného procesu.</w:t>
      </w:r>
    </w:p>
    <w:p w14:paraId="23E7AB8A" w14:textId="77777777" w:rsidR="000C1823" w:rsidRPr="005F0315" w:rsidRDefault="000C1823" w:rsidP="00871FEA">
      <w:pPr>
        <w:spacing w:line="360" w:lineRule="auto"/>
        <w:jc w:val="both"/>
        <w:rPr>
          <w:rFonts w:ascii="Arial" w:eastAsiaTheme="minorHAnsi" w:hAnsi="Arial" w:cs="Arial"/>
          <w:sz w:val="20"/>
          <w:lang w:eastAsia="en-US"/>
        </w:rPr>
      </w:pPr>
    </w:p>
    <w:p w14:paraId="09AC8A0E" w14:textId="77777777" w:rsidR="00194C41" w:rsidRDefault="00194C41" w:rsidP="00830ECA">
      <w:pPr>
        <w:spacing w:line="276" w:lineRule="auto"/>
        <w:jc w:val="both"/>
      </w:pPr>
    </w:p>
    <w:tbl>
      <w:tblPr>
        <w:tblW w:w="964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096"/>
        <w:gridCol w:w="3544"/>
      </w:tblGrid>
      <w:tr w:rsidR="00830ECA" w14:paraId="1044D196" w14:textId="77777777" w:rsidTr="00757A1B">
        <w:trPr>
          <w:trHeight w:val="720"/>
          <w:jc w:val="center"/>
        </w:trPr>
        <w:tc>
          <w:tcPr>
            <w:tcW w:w="9640" w:type="dxa"/>
            <w:gridSpan w:val="2"/>
            <w:vAlign w:val="center"/>
          </w:tcPr>
          <w:p w14:paraId="3B38E20D" w14:textId="77777777" w:rsidR="00830ECA" w:rsidRDefault="00830ECA" w:rsidP="00A924C1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Rámcový rozpis učiva</w:t>
            </w:r>
          </w:p>
        </w:tc>
      </w:tr>
      <w:tr w:rsidR="00757A1B" w14:paraId="28DE83A4" w14:textId="77777777" w:rsidTr="000F2FD5">
        <w:trPr>
          <w:trHeight w:val="340"/>
          <w:jc w:val="center"/>
        </w:trPr>
        <w:tc>
          <w:tcPr>
            <w:tcW w:w="6096" w:type="dxa"/>
            <w:shd w:val="clear" w:color="auto" w:fill="BDD6EE" w:themeFill="accent1" w:themeFillTint="66"/>
            <w:vAlign w:val="bottom"/>
          </w:tcPr>
          <w:p w14:paraId="3B291832" w14:textId="77777777" w:rsidR="00757A1B" w:rsidRPr="00FF2D77" w:rsidRDefault="00757A1B" w:rsidP="00757A1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bookmarkStart w:id="0" w:name="_Hlk199397212"/>
            <w:r>
              <w:rPr>
                <w:rFonts w:ascii="Arial" w:eastAsia="Arial" w:hAnsi="Arial" w:cs="Arial"/>
                <w:b/>
                <w:color w:val="000000"/>
                <w:sz w:val="20"/>
              </w:rPr>
              <w:t>1</w:t>
            </w:r>
            <w:r w:rsidRPr="00FF2D77">
              <w:rPr>
                <w:rFonts w:ascii="Arial" w:eastAsia="Arial" w:hAnsi="Arial" w:cs="Arial"/>
                <w:b/>
                <w:color w:val="000000"/>
                <w:sz w:val="20"/>
              </w:rPr>
              <w:t>. ročník</w:t>
            </w:r>
          </w:p>
        </w:tc>
        <w:tc>
          <w:tcPr>
            <w:tcW w:w="3544" w:type="dxa"/>
            <w:shd w:val="clear" w:color="auto" w:fill="BDD6EE" w:themeFill="accent1" w:themeFillTint="66"/>
            <w:vAlign w:val="center"/>
          </w:tcPr>
          <w:p w14:paraId="3292128D" w14:textId="77777777" w:rsidR="00757A1B" w:rsidRPr="00757A1B" w:rsidRDefault="00757A1B" w:rsidP="00757A1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6639D6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33 hodín</w:t>
            </w:r>
          </w:p>
        </w:tc>
      </w:tr>
      <w:bookmarkEnd w:id="0"/>
      <w:tr w:rsidR="00757A1B" w14:paraId="2800613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B6CEAF0" w14:textId="77777777" w:rsidR="00757A1B" w:rsidRDefault="00761D1B" w:rsidP="00757A1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Úvod do etickej výchovy a jej významu </w:t>
            </w:r>
          </w:p>
        </w:tc>
        <w:tc>
          <w:tcPr>
            <w:tcW w:w="3544" w:type="dxa"/>
            <w:vAlign w:val="center"/>
          </w:tcPr>
          <w:p w14:paraId="1C7DFA84" w14:textId="77777777" w:rsidR="00757A1B" w:rsidRPr="00757A1B" w:rsidRDefault="00761D1B" w:rsidP="00757A1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1</w:t>
            </w:r>
            <w:r w:rsidR="00757A1B" w:rsidRPr="00757A1B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ina</w:t>
            </w:r>
          </w:p>
        </w:tc>
      </w:tr>
      <w:tr w:rsidR="00830ECA" w14:paraId="3B09644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19E247E" w14:textId="77777777" w:rsidR="00830ECA" w:rsidRPr="00761D1B" w:rsidRDefault="00761D1B" w:rsidP="00A924C1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761D1B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Komunikácia</w:t>
            </w:r>
          </w:p>
        </w:tc>
        <w:tc>
          <w:tcPr>
            <w:tcW w:w="3544" w:type="dxa"/>
            <w:vAlign w:val="bottom"/>
          </w:tcPr>
          <w:p w14:paraId="1AEAC161" w14:textId="77777777" w:rsidR="00830ECA" w:rsidRDefault="00AE2163" w:rsidP="00A924C1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6</w:t>
            </w:r>
            <w:r w:rsidR="008230E2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hodín</w:t>
            </w:r>
            <w:r w:rsidR="00761D1B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</w:t>
            </w:r>
          </w:p>
        </w:tc>
      </w:tr>
      <w:tr w:rsidR="00830ECA" w14:paraId="225020E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258E0EA" w14:textId="77777777" w:rsidR="00830ECA" w:rsidRDefault="00761D1B" w:rsidP="00A924C1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Verbálna komunikácia</w:t>
            </w:r>
            <w:r w:rsidRPr="00761D1B">
              <w:rPr>
                <w:rFonts w:ascii="Arial" w:eastAsia="Arial" w:hAnsi="Arial" w:cs="Arial"/>
                <w:color w:val="000000"/>
                <w:sz w:val="20"/>
              </w:rPr>
              <w:t xml:space="preserve"> – rozhovor, pravidlá rozhovoru, etické zásady</w:t>
            </w:r>
            <w:r w:rsidR="00FF02A5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bottom"/>
          </w:tcPr>
          <w:p w14:paraId="56B96B24" w14:textId="77777777" w:rsidR="00830ECA" w:rsidRDefault="00830ECA" w:rsidP="00A924C1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30ECA" w14:paraId="49BAF16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70B8CDE" w14:textId="77777777" w:rsidR="00830ECA" w:rsidRDefault="00CB3C07" w:rsidP="00A924C1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Neverbálna komunikácia – súlad s</w:t>
            </w:r>
            <w:r w:rsidR="00FF02A5">
              <w:rPr>
                <w:rFonts w:ascii="Arial" w:eastAsia="Arial" w:hAnsi="Arial" w:cs="Arial"/>
                <w:color w:val="000000"/>
                <w:sz w:val="20"/>
              </w:rPr>
              <w:t> </w:t>
            </w:r>
            <w:r>
              <w:rPr>
                <w:rFonts w:ascii="Arial" w:eastAsia="Arial" w:hAnsi="Arial" w:cs="Arial"/>
                <w:color w:val="000000"/>
                <w:sz w:val="20"/>
              </w:rPr>
              <w:t>verbálnou</w:t>
            </w:r>
            <w:r w:rsidR="00FF02A5">
              <w:rPr>
                <w:rFonts w:ascii="Arial" w:eastAsia="Arial" w:hAnsi="Arial" w:cs="Arial"/>
                <w:color w:val="000000"/>
                <w:sz w:val="20"/>
              </w:rPr>
              <w:t>.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  <w:r w:rsidR="00AE2163" w:rsidRPr="00CB3C07">
              <w:rPr>
                <w:rFonts w:ascii="Arial" w:eastAsia="Arial" w:hAnsi="Arial" w:cs="Arial"/>
                <w:color w:val="000000"/>
                <w:sz w:val="20"/>
              </w:rPr>
              <w:t>Efektívna komunikácia: aktívne počúvanie</w:t>
            </w:r>
            <w:r w:rsidR="00AE2163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bottom"/>
          </w:tcPr>
          <w:p w14:paraId="11281504" w14:textId="77777777" w:rsidR="00830ECA" w:rsidRDefault="00830ECA" w:rsidP="00A924C1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761D1B" w14:paraId="2B963A9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3CACF30" w14:textId="77777777" w:rsidR="00761D1B" w:rsidRDefault="00CB3C07" w:rsidP="00A924C1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Vyjadrenie pozitívnych a negatívnych pocitov – empatia a asertivita v</w:t>
            </w:r>
            <w:r w:rsidR="00FF02A5">
              <w:rPr>
                <w:rFonts w:ascii="Arial" w:eastAsia="Arial" w:hAnsi="Arial" w:cs="Arial"/>
                <w:color w:val="000000"/>
                <w:sz w:val="20"/>
              </w:rPr>
              <w:t> </w:t>
            </w:r>
            <w:r>
              <w:rPr>
                <w:rFonts w:ascii="Arial" w:eastAsia="Arial" w:hAnsi="Arial" w:cs="Arial"/>
                <w:color w:val="000000"/>
                <w:sz w:val="20"/>
              </w:rPr>
              <w:t>komunikácii</w:t>
            </w:r>
            <w:r w:rsidR="00FF02A5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bottom"/>
          </w:tcPr>
          <w:p w14:paraId="367B19B6" w14:textId="77777777" w:rsidR="00761D1B" w:rsidRDefault="00761D1B" w:rsidP="00A924C1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761D1B" w14:paraId="22C62B9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D5202FA" w14:textId="77777777" w:rsidR="00761D1B" w:rsidRDefault="00CB3C07" w:rsidP="00A924C1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CB3C07">
              <w:rPr>
                <w:rFonts w:ascii="Arial" w:eastAsia="Arial" w:hAnsi="Arial" w:cs="Arial"/>
                <w:color w:val="000000"/>
                <w:sz w:val="20"/>
              </w:rPr>
              <w:t>Manipulácia, typy manipulátorov, verbálny spôsob odmietnutia manipulácie</w:t>
            </w:r>
            <w:r w:rsidR="00FF02A5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bottom"/>
          </w:tcPr>
          <w:p w14:paraId="0E49080A" w14:textId="77777777" w:rsidR="00761D1B" w:rsidRDefault="00761D1B" w:rsidP="00A924C1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761D1B" w14:paraId="46E28FC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7833665" w14:textId="77777777" w:rsidR="00761D1B" w:rsidRDefault="00CB3C07" w:rsidP="00A924C1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CB3C07">
              <w:rPr>
                <w:rFonts w:ascii="Arial" w:eastAsia="Arial" w:hAnsi="Arial" w:cs="Arial"/>
                <w:color w:val="000000"/>
                <w:sz w:val="20"/>
              </w:rPr>
              <w:t>Konštruktívna a deštruktívna kritika, prosociálna komunikácia</w:t>
            </w:r>
            <w:r w:rsidR="00FF02A5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bottom"/>
          </w:tcPr>
          <w:p w14:paraId="6FCA81CD" w14:textId="77777777" w:rsidR="00761D1B" w:rsidRDefault="00761D1B" w:rsidP="00A924C1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230E2" w14:paraId="3293901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CB1C9BC" w14:textId="77777777" w:rsidR="008230E2" w:rsidRPr="00CB3C07" w:rsidRDefault="008230E2" w:rsidP="00A924C1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Tvorivé riešenie modelovej situácie</w:t>
            </w:r>
            <w:r w:rsidR="00FF02A5">
              <w:rPr>
                <w:rFonts w:ascii="Arial" w:eastAsia="Arial" w:hAnsi="Arial" w:cs="Arial"/>
                <w:color w:val="000000"/>
                <w:sz w:val="20"/>
              </w:rPr>
              <w:t>.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</w:p>
        </w:tc>
        <w:tc>
          <w:tcPr>
            <w:tcW w:w="3544" w:type="dxa"/>
            <w:vAlign w:val="bottom"/>
          </w:tcPr>
          <w:p w14:paraId="4B951D58" w14:textId="77777777" w:rsidR="008230E2" w:rsidRDefault="008230E2" w:rsidP="00A924C1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B3C07" w14:paraId="5BA28A5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20C6586" w14:textId="77777777" w:rsidR="00CB3C07" w:rsidRDefault="00FF02A5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Dôstojnosť ľudskej osoby</w:t>
            </w:r>
          </w:p>
        </w:tc>
        <w:tc>
          <w:tcPr>
            <w:tcW w:w="3544" w:type="dxa"/>
            <w:vAlign w:val="bottom"/>
          </w:tcPr>
          <w:p w14:paraId="109FC057" w14:textId="77777777" w:rsidR="00CB3C07" w:rsidRPr="008230E2" w:rsidRDefault="008B6784" w:rsidP="00CB3C07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5</w:t>
            </w:r>
            <w:r w:rsidR="008230E2" w:rsidRPr="008230E2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hodín</w:t>
            </w:r>
          </w:p>
        </w:tc>
      </w:tr>
      <w:tr w:rsidR="00CB3C07" w14:paraId="6E2488E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5A2296A" w14:textId="77777777" w:rsidR="00CB3C07" w:rsidRDefault="00CB3C07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CB3C07">
              <w:rPr>
                <w:rFonts w:ascii="Arial" w:eastAsia="Arial" w:hAnsi="Arial" w:cs="Arial"/>
                <w:color w:val="000000"/>
                <w:sz w:val="20"/>
              </w:rPr>
              <w:t>Ľudská dôstojnosť.</w:t>
            </w:r>
            <w:r w:rsidR="006A7428">
              <w:rPr>
                <w:rFonts w:ascii="Arial" w:eastAsia="Arial" w:hAnsi="Arial" w:cs="Arial"/>
                <w:color w:val="000000"/>
                <w:sz w:val="20"/>
              </w:rPr>
              <w:t xml:space="preserve"> Deklarácia ľudských práv.</w:t>
            </w:r>
            <w:r w:rsidRPr="00CB3C07">
              <w:rPr>
                <w:rFonts w:ascii="Arial" w:eastAsia="Arial" w:hAnsi="Arial" w:cs="Arial"/>
                <w:color w:val="000000"/>
                <w:sz w:val="20"/>
              </w:rPr>
              <w:t xml:space="preserve"> Sebaúcta</w:t>
            </w:r>
            <w:r w:rsidR="00FF02A5">
              <w:rPr>
                <w:rFonts w:ascii="Arial" w:eastAsia="Arial" w:hAnsi="Arial" w:cs="Arial"/>
                <w:color w:val="000000"/>
                <w:sz w:val="20"/>
              </w:rPr>
              <w:t>. Sebapoznanie.</w:t>
            </w:r>
            <w:r w:rsidR="008B6784" w:rsidRPr="00376B0E">
              <w:rPr>
                <w:rFonts w:ascii="Arial" w:eastAsia="Arial" w:hAnsi="Arial" w:cs="Arial"/>
                <w:color w:val="000000"/>
                <w:sz w:val="20"/>
              </w:rPr>
              <w:t xml:space="preserve"> Sebaovládanie a</w:t>
            </w:r>
            <w:r w:rsidR="008B6784">
              <w:rPr>
                <w:rFonts w:ascii="Arial" w:eastAsia="Arial" w:hAnsi="Arial" w:cs="Arial"/>
                <w:color w:val="000000"/>
                <w:sz w:val="20"/>
              </w:rPr>
              <w:t> </w:t>
            </w:r>
            <w:r w:rsidR="008B6784" w:rsidRPr="00376B0E">
              <w:rPr>
                <w:rFonts w:ascii="Arial" w:eastAsia="Arial" w:hAnsi="Arial" w:cs="Arial"/>
                <w:color w:val="000000"/>
                <w:sz w:val="20"/>
              </w:rPr>
              <w:t>sebavýchova</w:t>
            </w:r>
            <w:r w:rsidR="008B6784">
              <w:rPr>
                <w:rFonts w:ascii="Arial" w:eastAsia="Arial" w:hAnsi="Arial" w:cs="Arial"/>
                <w:color w:val="000000"/>
                <w:sz w:val="20"/>
              </w:rPr>
              <w:t>. Vyjadrovanie a zvládanie emócii.</w:t>
            </w:r>
          </w:p>
        </w:tc>
        <w:tc>
          <w:tcPr>
            <w:tcW w:w="3544" w:type="dxa"/>
            <w:vAlign w:val="bottom"/>
          </w:tcPr>
          <w:p w14:paraId="391B7A03" w14:textId="77777777" w:rsidR="00CB3C07" w:rsidRDefault="00CB3C07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B3C07" w14:paraId="75942AA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AA4C828" w14:textId="77777777" w:rsidR="00CB3C07" w:rsidRDefault="00CB3C07" w:rsidP="00376B0E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CB3C07">
              <w:rPr>
                <w:rFonts w:ascii="Arial" w:eastAsia="Arial" w:hAnsi="Arial" w:cs="Arial"/>
                <w:color w:val="000000"/>
                <w:sz w:val="20"/>
              </w:rPr>
              <w:t>Kto som? – moja identita, moje silné a slabé stránky</w:t>
            </w:r>
            <w:r>
              <w:rPr>
                <w:rFonts w:ascii="Arial" w:eastAsia="Arial" w:hAnsi="Arial" w:cs="Arial"/>
                <w:color w:val="000000"/>
                <w:sz w:val="20"/>
              </w:rPr>
              <w:t>. Pozitívne sebahodnotenie.</w:t>
            </w:r>
            <w:r w:rsidR="008B6784">
              <w:rPr>
                <w:rFonts w:ascii="Arial" w:eastAsia="Arial" w:hAnsi="Arial" w:cs="Arial"/>
                <w:color w:val="000000"/>
                <w:sz w:val="20"/>
              </w:rPr>
              <w:t xml:space="preserve"> Po</w:t>
            </w:r>
            <w:r w:rsidR="008B6784" w:rsidRPr="00376B0E">
              <w:rPr>
                <w:rFonts w:ascii="Arial" w:eastAsia="Arial" w:hAnsi="Arial" w:cs="Arial"/>
                <w:color w:val="000000"/>
                <w:sz w:val="20"/>
              </w:rPr>
              <w:t>zitívne hodnotenie druhých. Prijateľný kompromis. Pochvala</w:t>
            </w:r>
            <w:r w:rsidR="008B6784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bottom"/>
          </w:tcPr>
          <w:p w14:paraId="6E9F6FE2" w14:textId="77777777" w:rsidR="00CB3C07" w:rsidRDefault="00CB3C07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B3C07" w14:paraId="6AE8F3B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0347AAB" w14:textId="77777777" w:rsidR="00CB3C07" w:rsidRDefault="00376B0E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376B0E">
              <w:rPr>
                <w:rFonts w:ascii="Arial" w:eastAsia="Arial" w:hAnsi="Arial" w:cs="Arial"/>
                <w:color w:val="000000"/>
                <w:sz w:val="20"/>
              </w:rPr>
              <w:t>Pochopenie a akceptovanie ľudí, ktorí majú iný svetonázor</w:t>
            </w:r>
            <w:r w:rsidR="00FF02A5">
              <w:rPr>
                <w:rFonts w:ascii="Arial" w:eastAsia="Arial" w:hAnsi="Arial" w:cs="Arial"/>
                <w:color w:val="000000"/>
                <w:sz w:val="20"/>
              </w:rPr>
              <w:t>.</w:t>
            </w:r>
            <w:r w:rsidR="00461A12"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  <w:r w:rsidR="00461A12" w:rsidRPr="00376B0E">
              <w:rPr>
                <w:rFonts w:ascii="Arial" w:eastAsia="Arial" w:hAnsi="Arial" w:cs="Arial"/>
                <w:color w:val="000000"/>
                <w:sz w:val="20"/>
              </w:rPr>
              <w:t>Ľudská dôstojnosť a náboženská etika. Prevencia siekt</w:t>
            </w:r>
            <w:r w:rsidR="00461A12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bottom"/>
          </w:tcPr>
          <w:p w14:paraId="0852C8AB" w14:textId="77777777" w:rsidR="00CB3C07" w:rsidRDefault="00CB3C07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B3C07" w14:paraId="221AA82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5DB1BD6" w14:textId="77777777" w:rsidR="00CB3C07" w:rsidRDefault="00376B0E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376B0E">
              <w:rPr>
                <w:rFonts w:ascii="Arial" w:eastAsia="Arial" w:hAnsi="Arial" w:cs="Arial"/>
                <w:color w:val="000000"/>
                <w:sz w:val="20"/>
              </w:rPr>
              <w:t xml:space="preserve">Prevencia rasizmu, šikany, </w:t>
            </w:r>
            <w:proofErr w:type="spellStart"/>
            <w:r w:rsidRPr="00376B0E">
              <w:rPr>
                <w:rFonts w:ascii="Arial" w:eastAsia="Arial" w:hAnsi="Arial" w:cs="Arial"/>
                <w:color w:val="000000"/>
                <w:sz w:val="20"/>
              </w:rPr>
              <w:t>xenofobie</w:t>
            </w:r>
            <w:proofErr w:type="spellEnd"/>
            <w:r w:rsidRPr="00376B0E">
              <w:rPr>
                <w:rFonts w:ascii="Arial" w:eastAsia="Arial" w:hAnsi="Arial" w:cs="Arial"/>
                <w:color w:val="000000"/>
                <w:sz w:val="20"/>
              </w:rPr>
              <w:t>, násilia páchaného na deťoch</w:t>
            </w:r>
            <w:r w:rsidR="00FF02A5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bottom"/>
          </w:tcPr>
          <w:p w14:paraId="41C79E8F" w14:textId="77777777" w:rsidR="00CB3C07" w:rsidRDefault="00CB3C07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B3C07" w14:paraId="169AF17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3B259C0" w14:textId="77777777" w:rsidR="00CB3C07" w:rsidRDefault="00FF02A5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Tvorivé riešenie modelovej situácie.</w:t>
            </w:r>
          </w:p>
        </w:tc>
        <w:tc>
          <w:tcPr>
            <w:tcW w:w="3544" w:type="dxa"/>
            <w:vAlign w:val="bottom"/>
          </w:tcPr>
          <w:p w14:paraId="1C2A1CAE" w14:textId="77777777" w:rsidR="00CB3C07" w:rsidRDefault="00CB3C07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B3C07" w14:paraId="671875C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12F1DAE" w14:textId="77777777" w:rsidR="00CB3C07" w:rsidRPr="00FF02A5" w:rsidRDefault="00FF02A5" w:rsidP="00CB3C07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FF02A5">
              <w:rPr>
                <w:rFonts w:ascii="Arial" w:eastAsia="Arial" w:hAnsi="Arial" w:cs="Arial"/>
                <w:b/>
                <w:color w:val="000000"/>
                <w:sz w:val="20"/>
              </w:rPr>
              <w:t>Riešenie problémov a záťažových situácii</w:t>
            </w:r>
          </w:p>
        </w:tc>
        <w:tc>
          <w:tcPr>
            <w:tcW w:w="3544" w:type="dxa"/>
            <w:vAlign w:val="bottom"/>
          </w:tcPr>
          <w:p w14:paraId="17926AD0" w14:textId="77777777" w:rsidR="00CB3C07" w:rsidRPr="00FF02A5" w:rsidRDefault="00FE0A3C" w:rsidP="00CB3C07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4</w:t>
            </w:r>
            <w:r w:rsidR="004101B6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</w:t>
            </w:r>
            <w:r w:rsidR="00FF02A5" w:rsidRPr="00FF02A5">
              <w:rPr>
                <w:rFonts w:ascii="Arial" w:eastAsia="Arial" w:hAnsi="Arial" w:cs="Arial"/>
                <w:b/>
                <w:color w:val="000000"/>
                <w:sz w:val="20"/>
              </w:rPr>
              <w:t>hod</w:t>
            </w:r>
            <w:r w:rsidR="00EE60D3">
              <w:rPr>
                <w:rFonts w:ascii="Arial" w:eastAsia="Arial" w:hAnsi="Arial" w:cs="Arial"/>
                <w:b/>
                <w:color w:val="000000"/>
                <w:sz w:val="20"/>
              </w:rPr>
              <w:t>ín</w:t>
            </w:r>
          </w:p>
        </w:tc>
      </w:tr>
      <w:tr w:rsidR="00EE60D3" w14:paraId="6A47B8F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06BCA7C" w14:textId="77777777" w:rsidR="00EE60D3" w:rsidRDefault="00EE60D3" w:rsidP="00A924C1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Medziľudské vzťahy – typy (priateľstvo, rodina, autority)</w:t>
            </w:r>
          </w:p>
        </w:tc>
        <w:tc>
          <w:tcPr>
            <w:tcW w:w="3544" w:type="dxa"/>
            <w:vAlign w:val="bottom"/>
          </w:tcPr>
          <w:p w14:paraId="3243B371" w14:textId="77777777" w:rsidR="00EE60D3" w:rsidRDefault="00EE60D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E60D3" w14:paraId="1BB28D0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C8F9712" w14:textId="5139403E" w:rsidR="00EE60D3" w:rsidRDefault="00EE60D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Konflikty – príčiny a ich riešenie. Konštruktívne a 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deštruktíve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</w:rPr>
              <w:t xml:space="preserve"> riešenie konfliktov</w:t>
            </w:r>
            <w:r w:rsidR="00B31E3E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bottom"/>
          </w:tcPr>
          <w:p w14:paraId="0BA3885A" w14:textId="77777777" w:rsidR="00EE60D3" w:rsidRDefault="00EE60D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E60D3" w14:paraId="7865E63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BD854ED" w14:textId="77777777" w:rsidR="00EE60D3" w:rsidRDefault="00EE60D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Psychická záťaž, frustrácia, stres.</w:t>
            </w:r>
            <w:r w:rsidR="00461A12">
              <w:rPr>
                <w:rFonts w:ascii="Arial" w:eastAsia="Arial" w:hAnsi="Arial" w:cs="Arial"/>
                <w:color w:val="000000"/>
                <w:sz w:val="20"/>
              </w:rPr>
              <w:t xml:space="preserve"> Strach, obavy, fóbie.</w:t>
            </w:r>
          </w:p>
        </w:tc>
        <w:tc>
          <w:tcPr>
            <w:tcW w:w="3544" w:type="dxa"/>
            <w:vAlign w:val="bottom"/>
          </w:tcPr>
          <w:p w14:paraId="253EE1B7" w14:textId="77777777" w:rsidR="00EE60D3" w:rsidRDefault="00EE60D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E60D3" w14:paraId="77B58D5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83EE4A3" w14:textId="77777777" w:rsidR="00EE60D3" w:rsidRDefault="00EE60D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Tvorivé riešenie modelovej situácie.</w:t>
            </w:r>
          </w:p>
        </w:tc>
        <w:tc>
          <w:tcPr>
            <w:tcW w:w="3544" w:type="dxa"/>
            <w:vAlign w:val="bottom"/>
          </w:tcPr>
          <w:p w14:paraId="1FD634D5" w14:textId="77777777" w:rsidR="00EE60D3" w:rsidRDefault="00EE60D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E60D3" w14:paraId="67367E0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AFC4B21" w14:textId="77777777" w:rsidR="00EE60D3" w:rsidRPr="004101B6" w:rsidRDefault="00EE60D3" w:rsidP="00CB3C07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4101B6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Prosociálne správanie  </w:t>
            </w:r>
          </w:p>
        </w:tc>
        <w:tc>
          <w:tcPr>
            <w:tcW w:w="3544" w:type="dxa"/>
            <w:vAlign w:val="bottom"/>
          </w:tcPr>
          <w:p w14:paraId="0BDAE2AB" w14:textId="77777777" w:rsidR="00EE60D3" w:rsidRPr="004101B6" w:rsidRDefault="00EE60D3" w:rsidP="00CB3C07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3</w:t>
            </w:r>
            <w:r w:rsidRPr="004101B6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hodiny </w:t>
            </w:r>
          </w:p>
        </w:tc>
      </w:tr>
      <w:tr w:rsidR="00EE60D3" w14:paraId="334083F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08CDBEF" w14:textId="77777777" w:rsidR="00EE60D3" w:rsidRDefault="00EE60D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Rozvoj sociálnej senzibility – pomoc, darovanie, spolupráca, delenie sa, fair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play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bottom"/>
          </w:tcPr>
          <w:p w14:paraId="26DE250F" w14:textId="77777777" w:rsidR="00EE60D3" w:rsidRDefault="00EE60D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E60D3" w14:paraId="206D6E0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D14956B" w14:textId="77777777" w:rsidR="00EE60D3" w:rsidRDefault="00EE60D3" w:rsidP="004101B6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4101B6">
              <w:rPr>
                <w:rFonts w:ascii="Arial" w:eastAsia="Arial" w:hAnsi="Arial" w:cs="Arial"/>
                <w:color w:val="000000"/>
                <w:sz w:val="20"/>
              </w:rPr>
              <w:t>Empatia a tolerancia v každodennom živote</w:t>
            </w:r>
            <w:r>
              <w:rPr>
                <w:rFonts w:ascii="Arial" w:eastAsia="Arial" w:hAnsi="Arial" w:cs="Arial"/>
                <w:color w:val="000000"/>
                <w:sz w:val="20"/>
              </w:rPr>
              <w:t>. Dobrovoľníctvo.</w:t>
            </w:r>
          </w:p>
        </w:tc>
        <w:tc>
          <w:tcPr>
            <w:tcW w:w="3544" w:type="dxa"/>
            <w:vAlign w:val="bottom"/>
          </w:tcPr>
          <w:p w14:paraId="29B50429" w14:textId="77777777" w:rsidR="00EE60D3" w:rsidRDefault="00EE60D3" w:rsidP="004101B6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E60D3" w14:paraId="0B1F9C8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122501E" w14:textId="77777777" w:rsidR="00EE60D3" w:rsidRDefault="00EE60D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Prosociálne hodnoty a vzory. Vlastný hodnotový rebríček.</w:t>
            </w:r>
          </w:p>
        </w:tc>
        <w:tc>
          <w:tcPr>
            <w:tcW w:w="3544" w:type="dxa"/>
            <w:vAlign w:val="bottom"/>
          </w:tcPr>
          <w:p w14:paraId="3C685F5F" w14:textId="77777777" w:rsidR="00EE60D3" w:rsidRDefault="00EE60D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E60D3" w14:paraId="654CB2D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6C39DEF" w14:textId="77777777" w:rsidR="00EE60D3" w:rsidRPr="00EE60D3" w:rsidRDefault="00EE60D3" w:rsidP="00CB3C07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EE60D3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Rodina </w:t>
            </w:r>
            <w:r>
              <w:rPr>
                <w:rFonts w:ascii="Arial" w:eastAsia="Arial" w:hAnsi="Arial" w:cs="Arial"/>
                <w:b/>
                <w:color w:val="000000"/>
                <w:sz w:val="20"/>
              </w:rPr>
              <w:t xml:space="preserve">a rodinné vzťahy </w:t>
            </w:r>
          </w:p>
        </w:tc>
        <w:tc>
          <w:tcPr>
            <w:tcW w:w="3544" w:type="dxa"/>
            <w:vAlign w:val="bottom"/>
          </w:tcPr>
          <w:p w14:paraId="298EC5F3" w14:textId="77777777" w:rsidR="00EE60D3" w:rsidRPr="00EE60D3" w:rsidRDefault="00DD068D" w:rsidP="00CB3C07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4</w:t>
            </w:r>
            <w:r w:rsidR="00EE60D3" w:rsidRPr="00EE60D3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hodiny</w:t>
            </w:r>
          </w:p>
        </w:tc>
      </w:tr>
      <w:tr w:rsidR="00EE60D3" w14:paraId="03ABA88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A770CAC" w14:textId="77777777" w:rsidR="00EE60D3" w:rsidRDefault="00EE60D3" w:rsidP="00AF0E40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Typy rodín, funkcie rodiny, problémy</w:t>
            </w:r>
            <w:r w:rsidR="00AF0E40">
              <w:rPr>
                <w:rFonts w:ascii="Arial" w:eastAsia="Arial" w:hAnsi="Arial" w:cs="Arial"/>
                <w:color w:val="000000"/>
                <w:sz w:val="20"/>
              </w:rPr>
              <w:t xml:space="preserve">. </w:t>
            </w:r>
          </w:p>
        </w:tc>
        <w:tc>
          <w:tcPr>
            <w:tcW w:w="3544" w:type="dxa"/>
            <w:vAlign w:val="bottom"/>
          </w:tcPr>
          <w:p w14:paraId="542DFF65" w14:textId="77777777" w:rsidR="00EE60D3" w:rsidRDefault="00EE60D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E60D3" w14:paraId="660731A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B6CE68F" w14:textId="77777777" w:rsidR="00EE60D3" w:rsidRDefault="00EE60D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Roly členov rodiny.</w:t>
            </w:r>
            <w:r w:rsidR="00AF0E40">
              <w:rPr>
                <w:rFonts w:ascii="Arial" w:eastAsia="Arial" w:hAnsi="Arial" w:cs="Arial"/>
                <w:color w:val="000000"/>
                <w:sz w:val="20"/>
              </w:rPr>
              <w:t xml:space="preserve"> Rodové stereotypy.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Moje miesto v rodine.</w:t>
            </w:r>
          </w:p>
        </w:tc>
        <w:tc>
          <w:tcPr>
            <w:tcW w:w="3544" w:type="dxa"/>
            <w:vAlign w:val="bottom"/>
          </w:tcPr>
          <w:p w14:paraId="4BD5D989" w14:textId="77777777" w:rsidR="00EE60D3" w:rsidRDefault="00EE60D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E60D3" w14:paraId="6FE27F4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D0918E1" w14:textId="77777777" w:rsidR="00EE60D3" w:rsidRDefault="00EE60D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Pochopenie rodičov a súrodencov.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Kompatiblita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</w:rPr>
              <w:t xml:space="preserve"> ich očakávaní s 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mojími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</w:rPr>
              <w:t>. Zdravá a nezdravá kritickosť.</w:t>
            </w:r>
          </w:p>
        </w:tc>
        <w:tc>
          <w:tcPr>
            <w:tcW w:w="3544" w:type="dxa"/>
            <w:vAlign w:val="bottom"/>
          </w:tcPr>
          <w:p w14:paraId="210C4C94" w14:textId="77777777" w:rsidR="00EE60D3" w:rsidRDefault="00EE60D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E60D3" w14:paraId="729B732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F3921B4" w14:textId="77777777" w:rsidR="00EE60D3" w:rsidRDefault="00EE60D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Fungujúca rodina – prevencia kriminality a závislostí.</w:t>
            </w:r>
          </w:p>
        </w:tc>
        <w:tc>
          <w:tcPr>
            <w:tcW w:w="3544" w:type="dxa"/>
            <w:vAlign w:val="bottom"/>
          </w:tcPr>
          <w:p w14:paraId="2DCED3AE" w14:textId="77777777" w:rsidR="00EE60D3" w:rsidRDefault="00EE60D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E60D3" w14:paraId="19BD9EB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09DA12B" w14:textId="77777777" w:rsidR="00EE60D3" w:rsidRDefault="00AE216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461A12">
              <w:rPr>
                <w:rFonts w:ascii="Arial" w:eastAsia="Arial" w:hAnsi="Arial" w:cs="Arial"/>
                <w:b/>
                <w:color w:val="000000"/>
                <w:sz w:val="20"/>
              </w:rPr>
              <w:t>Etika a školské prostredie</w:t>
            </w:r>
          </w:p>
        </w:tc>
        <w:tc>
          <w:tcPr>
            <w:tcW w:w="3544" w:type="dxa"/>
            <w:vAlign w:val="bottom"/>
          </w:tcPr>
          <w:p w14:paraId="4A3CCE28" w14:textId="77777777" w:rsidR="00EE60D3" w:rsidRPr="00AE2163" w:rsidRDefault="00461A12" w:rsidP="00CB3C07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4</w:t>
            </w:r>
            <w:r w:rsidR="00AE2163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hodiny </w:t>
            </w:r>
          </w:p>
        </w:tc>
      </w:tr>
      <w:tr w:rsidR="00EE60D3" w14:paraId="021B611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A7E7F37" w14:textId="77777777" w:rsidR="00EE60D3" w:rsidRPr="00AE2163" w:rsidRDefault="00AE2163" w:rsidP="00CB3C07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AE2163">
              <w:rPr>
                <w:rFonts w:ascii="Arial" w:hAnsi="Arial" w:cs="Arial"/>
                <w:color w:val="000000"/>
                <w:sz w:val="20"/>
                <w:lang w:eastAsia="sk-SK"/>
              </w:rPr>
              <w:t>Pravidlá správania v škole a dôsledky ich porušovania</w:t>
            </w:r>
            <w:r w:rsidR="0055143B">
              <w:rPr>
                <w:rFonts w:ascii="Arial" w:hAnsi="Arial" w:cs="Arial"/>
                <w:color w:val="000000"/>
                <w:sz w:val="20"/>
                <w:lang w:eastAsia="sk-SK"/>
              </w:rPr>
              <w:t>.</w:t>
            </w:r>
          </w:p>
        </w:tc>
        <w:tc>
          <w:tcPr>
            <w:tcW w:w="3544" w:type="dxa"/>
            <w:vAlign w:val="bottom"/>
          </w:tcPr>
          <w:p w14:paraId="01E32552" w14:textId="77777777" w:rsidR="00EE60D3" w:rsidRDefault="00EE60D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E60D3" w14:paraId="55946AD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F680F23" w14:textId="77777777" w:rsidR="00AE2163" w:rsidRPr="00AE2163" w:rsidRDefault="00AE2163" w:rsidP="00AE2163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AE2163">
              <w:rPr>
                <w:rFonts w:ascii="Arial" w:hAnsi="Arial" w:cs="Arial"/>
                <w:color w:val="000000"/>
                <w:sz w:val="20"/>
                <w:lang w:eastAsia="sk-SK"/>
              </w:rPr>
              <w:t>Vzťah učiteľ – žiak, žiak – žiak: etické aspekty</w:t>
            </w:r>
          </w:p>
          <w:p w14:paraId="06199E83" w14:textId="77777777" w:rsidR="00EE60D3" w:rsidRPr="00AE2163" w:rsidRDefault="00AE2163" w:rsidP="00CB3C07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AE2163">
              <w:rPr>
                <w:rFonts w:ascii="Arial" w:hAnsi="Arial" w:cs="Arial"/>
                <w:color w:val="000000"/>
                <w:sz w:val="20"/>
                <w:lang w:eastAsia="sk-SK"/>
              </w:rPr>
              <w:t>Rešpekt k autoritám a spolupráca v</w:t>
            </w:r>
            <w:r w:rsidR="0055143B">
              <w:rPr>
                <w:rFonts w:ascii="Arial" w:hAnsi="Arial" w:cs="Arial"/>
                <w:color w:val="000000"/>
                <w:sz w:val="20"/>
                <w:lang w:eastAsia="sk-SK"/>
              </w:rPr>
              <w:t> </w:t>
            </w:r>
            <w:r w:rsidRPr="00AE2163">
              <w:rPr>
                <w:rFonts w:ascii="Arial" w:hAnsi="Arial" w:cs="Arial"/>
                <w:color w:val="000000"/>
                <w:sz w:val="20"/>
                <w:lang w:eastAsia="sk-SK"/>
              </w:rPr>
              <w:t>triede</w:t>
            </w:r>
            <w:r w:rsidR="0055143B">
              <w:rPr>
                <w:rFonts w:ascii="Arial" w:hAnsi="Arial" w:cs="Arial"/>
                <w:color w:val="000000"/>
                <w:sz w:val="20"/>
                <w:lang w:eastAsia="sk-SK"/>
              </w:rPr>
              <w:t>.</w:t>
            </w:r>
          </w:p>
        </w:tc>
        <w:tc>
          <w:tcPr>
            <w:tcW w:w="3544" w:type="dxa"/>
            <w:vAlign w:val="bottom"/>
          </w:tcPr>
          <w:p w14:paraId="1FE2A9AF" w14:textId="77777777" w:rsidR="00EE60D3" w:rsidRDefault="00EE60D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681353" w14:paraId="628FB0F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9D40397" w14:textId="77777777" w:rsidR="00681353" w:rsidRPr="00604B94" w:rsidRDefault="00AE2163" w:rsidP="00604B94">
            <w:pPr>
              <w:spacing w:before="100" w:beforeAutospacing="1" w:after="100" w:afterAutospacing="1"/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lastRenderedPageBreak/>
              <w:t xml:space="preserve">Šikanovanie a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kyberšikana</w:t>
            </w:r>
            <w:proofErr w:type="spellEnd"/>
            <w:r w:rsidRPr="00AE2163"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 – prevencia a riešenie.</w:t>
            </w:r>
          </w:p>
        </w:tc>
        <w:tc>
          <w:tcPr>
            <w:tcW w:w="3544" w:type="dxa"/>
            <w:vAlign w:val="bottom"/>
          </w:tcPr>
          <w:p w14:paraId="159A7BE5" w14:textId="77777777" w:rsidR="00681353" w:rsidRDefault="0068135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461A12" w14:paraId="2A8F0EA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D84FD73" w14:textId="77777777" w:rsidR="00461A12" w:rsidRDefault="00461A12" w:rsidP="00461A12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Tvorivé riešenie modelovej situácie.</w:t>
            </w:r>
          </w:p>
        </w:tc>
        <w:tc>
          <w:tcPr>
            <w:tcW w:w="3544" w:type="dxa"/>
            <w:vAlign w:val="bottom"/>
          </w:tcPr>
          <w:p w14:paraId="31FBF913" w14:textId="77777777" w:rsidR="00461A12" w:rsidRDefault="00461A12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681353" w14:paraId="5AC27E6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D318105" w14:textId="77777777" w:rsidR="00681353" w:rsidRPr="00AE2163" w:rsidRDefault="00AE2163" w:rsidP="00CB3C07">
            <w:pPr>
              <w:rPr>
                <w:rFonts w:ascii="Arial" w:hAnsi="Arial" w:cs="Arial"/>
                <w:b/>
                <w:color w:val="000000"/>
                <w:sz w:val="20"/>
                <w:lang w:eastAsia="sk-SK"/>
              </w:rPr>
            </w:pPr>
            <w:r w:rsidRPr="00AE2163">
              <w:rPr>
                <w:rFonts w:ascii="Arial" w:hAnsi="Arial" w:cs="Arial"/>
                <w:b/>
                <w:color w:val="000000"/>
                <w:sz w:val="20"/>
                <w:lang w:eastAsia="sk-SK"/>
              </w:rPr>
              <w:t xml:space="preserve">Masmediálna výchova </w:t>
            </w:r>
          </w:p>
        </w:tc>
        <w:tc>
          <w:tcPr>
            <w:tcW w:w="3544" w:type="dxa"/>
            <w:vAlign w:val="bottom"/>
          </w:tcPr>
          <w:p w14:paraId="7F2F75AE" w14:textId="77777777" w:rsidR="00681353" w:rsidRPr="00AE2163" w:rsidRDefault="00FE0A3C" w:rsidP="00CB3C07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5</w:t>
            </w:r>
            <w:r w:rsidR="00461A12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</w:t>
            </w:r>
            <w:r w:rsidR="00AE2163" w:rsidRPr="00AE2163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hodiny </w:t>
            </w:r>
          </w:p>
        </w:tc>
      </w:tr>
      <w:tr w:rsidR="00681353" w14:paraId="0FED3FF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2775E46" w14:textId="1C625DB2" w:rsidR="00681353" w:rsidRDefault="00AE2163" w:rsidP="008B6784">
            <w:pPr>
              <w:spacing w:before="100" w:beforeAutospacing="1" w:after="100" w:afterAutospacing="1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Mladý človek vo vzťahu k médiám – výchova kritického diváka.</w:t>
            </w:r>
            <w:r w:rsidR="00461A12"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  <w:r w:rsidR="00461A12">
              <w:rPr>
                <w:rFonts w:ascii="Arial" w:hAnsi="Arial" w:cs="Arial"/>
                <w:color w:val="000000"/>
                <w:sz w:val="20"/>
                <w:lang w:eastAsia="sk-SK"/>
              </w:rPr>
              <w:t>Etika</w:t>
            </w:r>
            <w:r w:rsidR="00DA5AF8"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 správania sa v online priestore</w:t>
            </w:r>
            <w:r w:rsidR="00B31E3E">
              <w:rPr>
                <w:rFonts w:ascii="Arial" w:hAnsi="Arial" w:cs="Arial"/>
                <w:color w:val="000000"/>
                <w:sz w:val="20"/>
                <w:lang w:eastAsia="sk-SK"/>
              </w:rPr>
              <w:t>.</w:t>
            </w:r>
          </w:p>
        </w:tc>
        <w:tc>
          <w:tcPr>
            <w:tcW w:w="3544" w:type="dxa"/>
            <w:vAlign w:val="bottom"/>
          </w:tcPr>
          <w:p w14:paraId="68689A1D" w14:textId="77777777" w:rsidR="00681353" w:rsidRDefault="0068135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B6784" w14:paraId="230D3C1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BBB18F5" w14:textId="77777777" w:rsidR="008B6784" w:rsidRDefault="008B6784" w:rsidP="008B6784">
            <w:pPr>
              <w:spacing w:before="100" w:beforeAutospacing="1" w:after="100" w:afterAutospacing="1"/>
              <w:rPr>
                <w:rFonts w:ascii="Arial" w:eastAsia="Arial" w:hAnsi="Arial" w:cs="Arial"/>
                <w:color w:val="000000"/>
                <w:sz w:val="20"/>
              </w:rPr>
            </w:pPr>
            <w:r w:rsidRPr="00DA5AF8">
              <w:rPr>
                <w:rFonts w:ascii="Arial" w:eastAsia="Arial" w:hAnsi="Arial" w:cs="Arial"/>
                <w:color w:val="000000"/>
                <w:sz w:val="20"/>
              </w:rPr>
              <w:t>Vplyv médií na formovanie názorov a hodnôt.</w:t>
            </w:r>
          </w:p>
        </w:tc>
        <w:tc>
          <w:tcPr>
            <w:tcW w:w="3544" w:type="dxa"/>
            <w:vAlign w:val="bottom"/>
          </w:tcPr>
          <w:p w14:paraId="73B93403" w14:textId="77777777" w:rsidR="008B6784" w:rsidRDefault="008B6784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E2163" w14:paraId="3B3DCE7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DC738DD" w14:textId="77777777" w:rsidR="00AE2163" w:rsidRPr="00DA5AF8" w:rsidRDefault="00AE2163" w:rsidP="00DA5AF8">
            <w:pPr>
              <w:spacing w:before="100" w:beforeAutospacing="1" w:after="100" w:afterAutospacing="1"/>
            </w:pPr>
            <w:r w:rsidRPr="00AE2163">
              <w:rPr>
                <w:rFonts w:ascii="Arial" w:eastAsia="Arial" w:hAnsi="Arial" w:cs="Arial"/>
                <w:color w:val="000000"/>
                <w:sz w:val="20"/>
              </w:rPr>
              <w:t>Digitálna stopa a ochrana súkromia</w:t>
            </w:r>
            <w:r w:rsidR="00DA5AF8" w:rsidRPr="00DA5AF8"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. </w:t>
            </w:r>
            <w:proofErr w:type="spellStart"/>
            <w:r w:rsidR="00DA5AF8" w:rsidRPr="00DA5AF8">
              <w:rPr>
                <w:rFonts w:ascii="Arial" w:hAnsi="Arial" w:cs="Arial"/>
                <w:bCs/>
                <w:color w:val="000000"/>
                <w:sz w:val="20"/>
                <w:lang w:eastAsia="sk-SK"/>
              </w:rPr>
              <w:t>Fake</w:t>
            </w:r>
            <w:proofErr w:type="spellEnd"/>
            <w:r w:rsidR="00DA5AF8" w:rsidRPr="00DA5AF8">
              <w:rPr>
                <w:rFonts w:ascii="Arial" w:hAnsi="Arial" w:cs="Arial"/>
                <w:bCs/>
                <w:color w:val="000000"/>
                <w:sz w:val="20"/>
                <w:lang w:eastAsia="sk-SK"/>
              </w:rPr>
              <w:t xml:space="preserve"> </w:t>
            </w:r>
            <w:proofErr w:type="spellStart"/>
            <w:r w:rsidR="00DA5AF8" w:rsidRPr="00DA5AF8">
              <w:rPr>
                <w:rFonts w:ascii="Arial" w:hAnsi="Arial" w:cs="Arial"/>
                <w:bCs/>
                <w:color w:val="000000"/>
                <w:sz w:val="20"/>
                <w:lang w:eastAsia="sk-SK"/>
              </w:rPr>
              <w:t>news</w:t>
            </w:r>
            <w:proofErr w:type="spellEnd"/>
            <w:r w:rsidR="00DA5AF8" w:rsidRPr="00DA5AF8">
              <w:rPr>
                <w:rFonts w:ascii="Arial" w:hAnsi="Arial" w:cs="Arial"/>
                <w:bCs/>
                <w:color w:val="000000"/>
                <w:sz w:val="20"/>
                <w:lang w:eastAsia="sk-SK"/>
              </w:rPr>
              <w:t>, dezinformácie a online manipulácia:</w:t>
            </w:r>
            <w:r w:rsidR="00DA5AF8" w:rsidRPr="00DA5AF8"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 Ako ich rozpoznať a brániť sa im.</w:t>
            </w:r>
            <w:r w:rsidR="00DA5AF8">
              <w:t xml:space="preserve"> </w:t>
            </w:r>
          </w:p>
        </w:tc>
        <w:tc>
          <w:tcPr>
            <w:tcW w:w="3544" w:type="dxa"/>
            <w:vAlign w:val="bottom"/>
          </w:tcPr>
          <w:p w14:paraId="6EDD4F73" w14:textId="77777777" w:rsidR="00AE2163" w:rsidRDefault="00AE216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461A12" w14:paraId="74DE706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D265D0F" w14:textId="77777777" w:rsidR="00461A12" w:rsidRPr="00AE2163" w:rsidRDefault="00461A12" w:rsidP="00AE2163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E2163">
              <w:rPr>
                <w:rFonts w:ascii="Arial" w:eastAsia="Arial" w:hAnsi="Arial" w:cs="Arial"/>
                <w:color w:val="000000"/>
                <w:sz w:val="20"/>
              </w:rPr>
              <w:t>Etické správanie na sociálnych sieťach</w:t>
            </w:r>
            <w:r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 - zodpovedné správanie na internete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vs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 nástrahy internetu.</w:t>
            </w:r>
          </w:p>
        </w:tc>
        <w:tc>
          <w:tcPr>
            <w:tcW w:w="3544" w:type="dxa"/>
            <w:vAlign w:val="bottom"/>
          </w:tcPr>
          <w:p w14:paraId="53CCDA45" w14:textId="77777777" w:rsidR="00461A12" w:rsidRDefault="00461A12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FE0A3C" w14:paraId="12B08E6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48A98AD" w14:textId="04B140F9" w:rsidR="00FE0A3C" w:rsidRPr="00AE2163" w:rsidRDefault="00FE0A3C" w:rsidP="00AE2163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Tvorivé riešenie modelovej situácie</w:t>
            </w:r>
            <w:r w:rsidR="00B31E3E">
              <w:rPr>
                <w:rFonts w:ascii="Arial" w:eastAsia="Arial" w:hAnsi="Arial" w:cs="Arial"/>
                <w:color w:val="000000"/>
                <w:sz w:val="20"/>
              </w:rPr>
              <w:t>.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</w:p>
        </w:tc>
        <w:tc>
          <w:tcPr>
            <w:tcW w:w="3544" w:type="dxa"/>
            <w:vAlign w:val="bottom"/>
          </w:tcPr>
          <w:p w14:paraId="240FF180" w14:textId="77777777" w:rsidR="00FE0A3C" w:rsidRDefault="00FE0A3C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E2163" w14:paraId="2047FB7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A52A84F" w14:textId="1E908258" w:rsidR="00AE2163" w:rsidRPr="00AE2163" w:rsidRDefault="00AE2163" w:rsidP="00CB3C07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AE2163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Záverečné vyhodnotenie hodín </w:t>
            </w:r>
            <w:r w:rsidR="00B97E9A">
              <w:rPr>
                <w:rFonts w:ascii="Arial" w:eastAsia="Arial" w:hAnsi="Arial" w:cs="Arial"/>
                <w:b/>
                <w:color w:val="000000"/>
                <w:sz w:val="20"/>
              </w:rPr>
              <w:t>ETV</w:t>
            </w:r>
          </w:p>
        </w:tc>
        <w:tc>
          <w:tcPr>
            <w:tcW w:w="3544" w:type="dxa"/>
            <w:vAlign w:val="bottom"/>
          </w:tcPr>
          <w:p w14:paraId="700F9159" w14:textId="77777777" w:rsidR="00AE2163" w:rsidRPr="00AE2163" w:rsidRDefault="00AE2163" w:rsidP="00CB3C07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AE2163">
              <w:rPr>
                <w:rFonts w:ascii="Arial" w:eastAsia="Arial" w:hAnsi="Arial" w:cs="Arial"/>
                <w:b/>
                <w:color w:val="000000"/>
                <w:sz w:val="20"/>
              </w:rPr>
              <w:t>1 hodina</w:t>
            </w:r>
          </w:p>
        </w:tc>
      </w:tr>
      <w:tr w:rsidR="00EE60D3" w14:paraId="338CE2DA" w14:textId="77777777" w:rsidTr="000F2FD5">
        <w:trPr>
          <w:trHeight w:val="317"/>
          <w:jc w:val="center"/>
        </w:trPr>
        <w:tc>
          <w:tcPr>
            <w:tcW w:w="6096" w:type="dxa"/>
            <w:shd w:val="clear" w:color="auto" w:fill="BDD6EE" w:themeFill="accent1" w:themeFillTint="66"/>
            <w:vAlign w:val="bottom"/>
          </w:tcPr>
          <w:p w14:paraId="399CC4E6" w14:textId="77777777" w:rsidR="00EE60D3" w:rsidRDefault="00EE60D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2</w:t>
            </w:r>
            <w:r w:rsidRPr="00FF2D77">
              <w:rPr>
                <w:rFonts w:ascii="Arial" w:eastAsia="Arial" w:hAnsi="Arial" w:cs="Arial"/>
                <w:b/>
                <w:color w:val="000000"/>
                <w:sz w:val="20"/>
              </w:rPr>
              <w:t>. ročník</w:t>
            </w:r>
          </w:p>
        </w:tc>
        <w:tc>
          <w:tcPr>
            <w:tcW w:w="3544" w:type="dxa"/>
            <w:shd w:val="clear" w:color="auto" w:fill="BDD6EE" w:themeFill="accent1" w:themeFillTint="66"/>
            <w:vAlign w:val="center"/>
          </w:tcPr>
          <w:p w14:paraId="4E3A744F" w14:textId="77777777" w:rsidR="00EE60D3" w:rsidRDefault="00EE60D3" w:rsidP="00CB3C07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6639D6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33 hodín</w:t>
            </w:r>
          </w:p>
        </w:tc>
      </w:tr>
      <w:tr w:rsidR="00B97E9A" w14:paraId="26DF7B0C" w14:textId="77777777" w:rsidTr="00A924C1">
        <w:trPr>
          <w:trHeight w:val="317"/>
          <w:jc w:val="center"/>
        </w:trPr>
        <w:tc>
          <w:tcPr>
            <w:tcW w:w="6096" w:type="dxa"/>
            <w:vAlign w:val="bottom"/>
          </w:tcPr>
          <w:p w14:paraId="71ECE18A" w14:textId="7C0F7815" w:rsidR="00B97E9A" w:rsidRDefault="00B97E9A" w:rsidP="00CB3C07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Úvod do sveta etiky a hodnôt</w:t>
            </w:r>
          </w:p>
        </w:tc>
        <w:tc>
          <w:tcPr>
            <w:tcW w:w="3544" w:type="dxa"/>
            <w:vAlign w:val="center"/>
          </w:tcPr>
          <w:p w14:paraId="279554B5" w14:textId="03B019B0" w:rsidR="00B97E9A" w:rsidRDefault="00494D9C" w:rsidP="00CB3C07">
            <w:pPr>
              <w:rPr>
                <w:rFonts w:ascii="Arial" w:hAnsi="Arial" w:cs="Arial"/>
                <w:b/>
                <w:bCs/>
                <w:sz w:val="20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20"/>
                <w:lang w:eastAsia="sk-SK"/>
              </w:rPr>
              <w:t>3</w:t>
            </w:r>
            <w:r w:rsidR="00B97E9A">
              <w:rPr>
                <w:rFonts w:ascii="Arial" w:hAnsi="Arial" w:cs="Arial"/>
                <w:b/>
                <w:bCs/>
                <w:sz w:val="20"/>
                <w:lang w:eastAsia="sk-SK"/>
              </w:rPr>
              <w:t xml:space="preserve"> </w:t>
            </w:r>
            <w:r w:rsidR="00B97E9A" w:rsidRPr="00757A1B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hod</w:t>
            </w:r>
            <w:r w:rsidR="00B97E9A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iny</w:t>
            </w:r>
          </w:p>
        </w:tc>
      </w:tr>
      <w:tr w:rsidR="00EE60D3" w14:paraId="597706F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81208D8" w14:textId="6CCEDDE6" w:rsidR="00EE60D3" w:rsidRDefault="00A924C1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Dôležitosť etiky pre 21.storočie – rozdiel medzi etikou, morálkou a</w:t>
            </w:r>
            <w:r w:rsidR="00B31E3E">
              <w:rPr>
                <w:rFonts w:ascii="Arial" w:hAnsi="Arial" w:cs="Arial"/>
                <w:color w:val="000000"/>
                <w:sz w:val="20"/>
                <w:lang w:eastAsia="sk-SK"/>
              </w:rPr>
              <w:t> </w:t>
            </w: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právom</w:t>
            </w:r>
            <w:r w:rsidR="00B31E3E">
              <w:rPr>
                <w:rFonts w:ascii="Arial" w:hAnsi="Arial" w:cs="Arial"/>
                <w:color w:val="000000"/>
                <w:sz w:val="20"/>
                <w:lang w:eastAsia="sk-SK"/>
              </w:rPr>
              <w:t>.</w:t>
            </w:r>
          </w:p>
        </w:tc>
        <w:tc>
          <w:tcPr>
            <w:tcW w:w="3544" w:type="dxa"/>
            <w:vAlign w:val="bottom"/>
          </w:tcPr>
          <w:p w14:paraId="06E9FC0C" w14:textId="77777777" w:rsidR="00EE60D3" w:rsidRDefault="00EE60D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E60D3" w14:paraId="09C1499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6530AD2" w14:textId="53DFC3B3" w:rsidR="00EE60D3" w:rsidRDefault="00614A5F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Hodnoty, svedomie, česť a pravda.</w:t>
            </w:r>
            <w:r w:rsidR="00B31E3E">
              <w:rPr>
                <w:rFonts w:ascii="Arial" w:eastAsia="Arial" w:hAnsi="Arial" w:cs="Arial"/>
                <w:color w:val="000000"/>
                <w:sz w:val="20"/>
              </w:rPr>
              <w:t xml:space="preserve"> Kultúra ako etická hodnota.</w:t>
            </w:r>
          </w:p>
        </w:tc>
        <w:tc>
          <w:tcPr>
            <w:tcW w:w="3544" w:type="dxa"/>
            <w:vAlign w:val="center"/>
          </w:tcPr>
          <w:p w14:paraId="7AD2F300" w14:textId="77777777" w:rsidR="00EE60D3" w:rsidRDefault="00EE60D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924C1" w14:paraId="7E40AFF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731637F" w14:textId="77777777" w:rsidR="00A924C1" w:rsidRDefault="00614A5F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Ciele v živote a moje životné ciele a hodnoty.</w:t>
            </w:r>
            <w:r w:rsidR="008B6784"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  <w:r w:rsidR="008B6784" w:rsidRPr="00717DC7">
              <w:rPr>
                <w:rFonts w:ascii="Arial" w:eastAsia="Arial" w:hAnsi="Arial" w:cs="Arial"/>
                <w:color w:val="000000"/>
                <w:sz w:val="20"/>
              </w:rPr>
              <w:t>Hierarchia hodnôt a ich vplyv na rozhodovanie.</w:t>
            </w:r>
          </w:p>
        </w:tc>
        <w:tc>
          <w:tcPr>
            <w:tcW w:w="3544" w:type="dxa"/>
            <w:vAlign w:val="center"/>
          </w:tcPr>
          <w:p w14:paraId="1CC2F514" w14:textId="77777777" w:rsidR="00A924C1" w:rsidRDefault="00A924C1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924C1" w14:paraId="428F842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2AC982A" w14:textId="77777777" w:rsidR="00A924C1" w:rsidRPr="00717DC7" w:rsidRDefault="00717DC7" w:rsidP="00CB3C07">
            <w:pPr>
              <w:rPr>
                <w:rFonts w:ascii="Arial" w:eastAsia="Arial" w:hAnsi="Arial" w:cs="Arial"/>
                <w:b/>
                <w:sz w:val="20"/>
              </w:rPr>
            </w:pPr>
            <w:r w:rsidRPr="00717DC7">
              <w:rPr>
                <w:rFonts w:ascii="Arial" w:eastAsia="Arial" w:hAnsi="Arial" w:cs="Arial"/>
                <w:b/>
                <w:sz w:val="20"/>
              </w:rPr>
              <w:t xml:space="preserve">Náboženská etika </w:t>
            </w:r>
          </w:p>
        </w:tc>
        <w:tc>
          <w:tcPr>
            <w:tcW w:w="3544" w:type="dxa"/>
            <w:vAlign w:val="center"/>
          </w:tcPr>
          <w:p w14:paraId="02564486" w14:textId="42933A33" w:rsidR="00A924C1" w:rsidRPr="00734B15" w:rsidRDefault="00B97E9A" w:rsidP="00CB3C07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6</w:t>
            </w:r>
            <w:r w:rsidR="00734B15" w:rsidRPr="00734B15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hodín </w:t>
            </w:r>
          </w:p>
        </w:tc>
      </w:tr>
      <w:tr w:rsidR="00A924C1" w14:paraId="5549E66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6CE6E5F" w14:textId="64CA6279" w:rsidR="00A924C1" w:rsidRDefault="00717DC7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Pochopenie a akceptácia ľudí iného svetonázoru</w:t>
            </w:r>
            <w:r w:rsidR="008B6784">
              <w:rPr>
                <w:rFonts w:ascii="Arial" w:eastAsia="Arial" w:hAnsi="Arial" w:cs="Arial"/>
                <w:color w:val="000000"/>
                <w:sz w:val="20"/>
              </w:rPr>
              <w:t>. Prehľad svetových náboženstiev - Kresťanstvo a</w:t>
            </w:r>
            <w:r w:rsidR="00B31E3E">
              <w:rPr>
                <w:rFonts w:ascii="Arial" w:eastAsia="Arial" w:hAnsi="Arial" w:cs="Arial"/>
                <w:color w:val="000000"/>
                <w:sz w:val="20"/>
              </w:rPr>
              <w:t> </w:t>
            </w:r>
            <w:r w:rsidR="008B6784">
              <w:rPr>
                <w:rFonts w:ascii="Arial" w:eastAsia="Arial" w:hAnsi="Arial" w:cs="Arial"/>
                <w:color w:val="000000"/>
                <w:sz w:val="20"/>
              </w:rPr>
              <w:t>judaizmus</w:t>
            </w:r>
            <w:r w:rsidR="00B31E3E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center"/>
          </w:tcPr>
          <w:p w14:paraId="086CE996" w14:textId="77777777" w:rsidR="00A924C1" w:rsidRDefault="00A924C1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614A5F" w14:paraId="060D3EF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F17C446" w14:textId="77777777" w:rsidR="00614A5F" w:rsidRDefault="00A7351A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Východné náboženstvá</w:t>
            </w:r>
            <w:r w:rsidR="00734B15">
              <w:rPr>
                <w:rFonts w:ascii="Arial" w:eastAsia="Arial" w:hAnsi="Arial" w:cs="Arial"/>
                <w:color w:val="000000"/>
                <w:sz w:val="20"/>
              </w:rPr>
              <w:t xml:space="preserve"> - islam, budhizmus, hinduizmus</w:t>
            </w:r>
          </w:p>
        </w:tc>
        <w:tc>
          <w:tcPr>
            <w:tcW w:w="3544" w:type="dxa"/>
            <w:vAlign w:val="center"/>
          </w:tcPr>
          <w:p w14:paraId="1DD16B47" w14:textId="77777777" w:rsidR="00614A5F" w:rsidRDefault="00614A5F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614A5F" w14:paraId="3C488A7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53537BD" w14:textId="77777777" w:rsidR="00614A5F" w:rsidRDefault="00734B15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Kulty a</w:t>
            </w:r>
            <w:r w:rsidR="00426C85">
              <w:rPr>
                <w:rFonts w:ascii="Arial" w:eastAsia="Arial" w:hAnsi="Arial" w:cs="Arial"/>
                <w:color w:val="000000"/>
                <w:sz w:val="20"/>
              </w:rPr>
              <w:t> </w:t>
            </w:r>
            <w:r>
              <w:rPr>
                <w:rFonts w:ascii="Arial" w:eastAsia="Arial" w:hAnsi="Arial" w:cs="Arial"/>
                <w:color w:val="000000"/>
                <w:sz w:val="20"/>
              </w:rPr>
              <w:t>sekty</w:t>
            </w:r>
            <w:r w:rsidR="00426C85">
              <w:rPr>
                <w:rFonts w:ascii="Arial" w:eastAsia="Arial" w:hAnsi="Arial" w:cs="Arial"/>
                <w:color w:val="000000"/>
                <w:sz w:val="20"/>
              </w:rPr>
              <w:t>, Extrémizmus a </w:t>
            </w:r>
            <w:proofErr w:type="spellStart"/>
            <w:r w:rsidR="00426C85">
              <w:rPr>
                <w:rFonts w:ascii="Arial" w:eastAsia="Arial" w:hAnsi="Arial" w:cs="Arial"/>
                <w:color w:val="000000"/>
                <w:sz w:val="20"/>
              </w:rPr>
              <w:t>radikalizácia</w:t>
            </w:r>
            <w:proofErr w:type="spellEnd"/>
            <w:r w:rsidR="00426C85">
              <w:rPr>
                <w:rFonts w:ascii="Arial" w:eastAsia="Arial" w:hAnsi="Arial" w:cs="Arial"/>
                <w:color w:val="000000"/>
                <w:sz w:val="20"/>
              </w:rPr>
              <w:t xml:space="preserve"> - </w:t>
            </w:r>
            <w:r w:rsidR="00426C85" w:rsidRPr="00734B15">
              <w:rPr>
                <w:rFonts w:ascii="Arial" w:eastAsia="Arial" w:hAnsi="Arial" w:cs="Arial"/>
                <w:color w:val="000000"/>
                <w:sz w:val="20"/>
              </w:rPr>
              <w:t>Mechaniz</w:t>
            </w:r>
            <w:r w:rsidR="00426C85">
              <w:rPr>
                <w:rFonts w:ascii="Arial" w:eastAsia="Arial" w:hAnsi="Arial" w:cs="Arial"/>
                <w:color w:val="000000"/>
                <w:sz w:val="20"/>
              </w:rPr>
              <w:t>my vzniku a šírenia extrémizmu.</w:t>
            </w:r>
          </w:p>
        </w:tc>
        <w:tc>
          <w:tcPr>
            <w:tcW w:w="3544" w:type="dxa"/>
            <w:vAlign w:val="center"/>
          </w:tcPr>
          <w:p w14:paraId="25A8155E" w14:textId="77777777" w:rsidR="00614A5F" w:rsidRDefault="00614A5F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614A5F" w14:paraId="201A738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F5F4726" w14:textId="7A80D03B" w:rsidR="00614A5F" w:rsidRDefault="00B97E9A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Prekážky vzájomného porozumenia medzi veriacimi a neveriacimi</w:t>
            </w:r>
            <w:r w:rsidRPr="00734B15"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  <w:r w:rsidR="00734B15" w:rsidRPr="00734B15">
              <w:rPr>
                <w:rFonts w:ascii="Arial" w:eastAsia="Arial" w:hAnsi="Arial" w:cs="Arial"/>
                <w:color w:val="000000"/>
                <w:sz w:val="20"/>
              </w:rPr>
              <w:t>Dôležitosť kritického myslenia a odolnosti voči manipulácii.</w:t>
            </w:r>
          </w:p>
        </w:tc>
        <w:tc>
          <w:tcPr>
            <w:tcW w:w="3544" w:type="dxa"/>
            <w:vAlign w:val="center"/>
          </w:tcPr>
          <w:p w14:paraId="25393E5E" w14:textId="77777777" w:rsidR="00614A5F" w:rsidRDefault="00614A5F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785823" w14:paraId="518FDAD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1CE60DA" w14:textId="4330AB3A" w:rsidR="00785823" w:rsidRPr="00734B15" w:rsidRDefault="0078582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785823">
              <w:rPr>
                <w:rFonts w:ascii="Arial" w:eastAsia="Arial" w:hAnsi="Arial" w:cs="Arial"/>
                <w:color w:val="000000"/>
                <w:sz w:val="20"/>
              </w:rPr>
              <w:t>Multikulturalizmus, tolerancia a</w:t>
            </w:r>
            <w:r>
              <w:rPr>
                <w:rFonts w:ascii="Arial" w:eastAsia="Arial" w:hAnsi="Arial" w:cs="Arial"/>
                <w:color w:val="000000"/>
                <w:sz w:val="20"/>
              </w:rPr>
              <w:t> </w:t>
            </w:r>
            <w:r w:rsidRPr="00785823">
              <w:rPr>
                <w:rFonts w:ascii="Arial" w:eastAsia="Arial" w:hAnsi="Arial" w:cs="Arial"/>
                <w:color w:val="000000"/>
                <w:sz w:val="20"/>
              </w:rPr>
              <w:t>inklúzia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– rasizmus, xenofóbia, predsudky, diskriminácia a spôsoby ich prekonávania</w:t>
            </w:r>
            <w:r w:rsidR="00B31E3E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center"/>
          </w:tcPr>
          <w:p w14:paraId="55665320" w14:textId="77777777" w:rsidR="00785823" w:rsidRDefault="0078582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614A5F" w14:paraId="590A58D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6CBAA13" w14:textId="77777777" w:rsidR="00614A5F" w:rsidRDefault="00734B15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Tvorivé riešenie modelovej situácie </w:t>
            </w:r>
          </w:p>
        </w:tc>
        <w:tc>
          <w:tcPr>
            <w:tcW w:w="3544" w:type="dxa"/>
            <w:vAlign w:val="center"/>
          </w:tcPr>
          <w:p w14:paraId="1E485C51" w14:textId="77777777" w:rsidR="00614A5F" w:rsidRDefault="00614A5F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614A5F" w14:paraId="5661CDA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CFFA3B2" w14:textId="77777777" w:rsidR="00614A5F" w:rsidRPr="00734B15" w:rsidRDefault="00734B15" w:rsidP="00CB3C07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734B15">
              <w:rPr>
                <w:rFonts w:ascii="Arial" w:eastAsia="Arial" w:hAnsi="Arial" w:cs="Arial"/>
                <w:b/>
                <w:color w:val="000000"/>
                <w:sz w:val="20"/>
              </w:rPr>
              <w:t>Zdravý životný štýl</w:t>
            </w:r>
          </w:p>
        </w:tc>
        <w:tc>
          <w:tcPr>
            <w:tcW w:w="3544" w:type="dxa"/>
            <w:vAlign w:val="center"/>
          </w:tcPr>
          <w:p w14:paraId="7637D135" w14:textId="77777777" w:rsidR="00614A5F" w:rsidRPr="00785823" w:rsidRDefault="00785823" w:rsidP="00CB3C07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785823">
              <w:rPr>
                <w:rFonts w:ascii="Arial" w:eastAsia="Arial" w:hAnsi="Arial" w:cs="Arial"/>
                <w:b/>
                <w:color w:val="000000"/>
                <w:sz w:val="20"/>
              </w:rPr>
              <w:t>8 hodín</w:t>
            </w:r>
          </w:p>
        </w:tc>
      </w:tr>
      <w:tr w:rsidR="00614A5F" w14:paraId="5DD1385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11C1D39" w14:textId="518D2293" w:rsidR="00614A5F" w:rsidRDefault="00734B15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Zdravie ako hodnota – telesné a</w:t>
            </w:r>
            <w:r w:rsidR="00B31E3E">
              <w:rPr>
                <w:rFonts w:ascii="Arial" w:eastAsia="Arial" w:hAnsi="Arial" w:cs="Arial"/>
                <w:color w:val="000000"/>
                <w:sz w:val="20"/>
              </w:rPr>
              <w:t> </w:t>
            </w:r>
            <w:r>
              <w:rPr>
                <w:rFonts w:ascii="Arial" w:eastAsia="Arial" w:hAnsi="Arial" w:cs="Arial"/>
                <w:color w:val="000000"/>
                <w:sz w:val="20"/>
              </w:rPr>
              <w:t>psychické</w:t>
            </w:r>
            <w:r w:rsidR="00B31E3E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center"/>
          </w:tcPr>
          <w:p w14:paraId="2E99D01A" w14:textId="77777777" w:rsidR="00614A5F" w:rsidRDefault="00614A5F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614A5F" w14:paraId="245F004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E6BE844" w14:textId="2E7449C7" w:rsidR="00614A5F" w:rsidRDefault="0078582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Typy závislosti – látkové/nelátkové, novodobé závislosti</w:t>
            </w:r>
            <w:r w:rsidR="00B31E3E">
              <w:rPr>
                <w:rFonts w:ascii="Arial" w:eastAsia="Arial" w:hAnsi="Arial" w:cs="Arial"/>
                <w:color w:val="000000"/>
                <w:sz w:val="20"/>
              </w:rPr>
              <w:t>.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</w:p>
        </w:tc>
        <w:tc>
          <w:tcPr>
            <w:tcW w:w="3544" w:type="dxa"/>
            <w:vAlign w:val="center"/>
          </w:tcPr>
          <w:p w14:paraId="4CBA5BC2" w14:textId="77777777" w:rsidR="00614A5F" w:rsidRDefault="00614A5F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614A5F" w14:paraId="09CF19A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B99DB8F" w14:textId="3E3F321B" w:rsidR="00614A5F" w:rsidRDefault="0078582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Drogová závislosť – klasifikácia, základné informácie</w:t>
            </w:r>
            <w:r w:rsidR="00B31E3E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center"/>
          </w:tcPr>
          <w:p w14:paraId="0888F942" w14:textId="77777777" w:rsidR="00614A5F" w:rsidRDefault="00614A5F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614A5F" w14:paraId="41063D8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917790D" w14:textId="103D4CFC" w:rsidR="00614A5F" w:rsidRDefault="0078582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Alkoholizmus</w:t>
            </w:r>
            <w:r w:rsidR="00B31E3E">
              <w:rPr>
                <w:rFonts w:ascii="Arial" w:eastAsia="Arial" w:hAnsi="Arial" w:cs="Arial"/>
                <w:color w:val="000000"/>
                <w:sz w:val="20"/>
              </w:rPr>
              <w:t>, cigarety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a ďalšie legálne drogy</w:t>
            </w:r>
            <w:r w:rsidR="00B31E3E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center"/>
          </w:tcPr>
          <w:p w14:paraId="448BC4B5" w14:textId="77777777" w:rsidR="00614A5F" w:rsidRDefault="00614A5F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924C1" w14:paraId="61B19AC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7743659" w14:textId="1A1B0941" w:rsidR="00A924C1" w:rsidRDefault="0078582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Gamblerstvo – závislosť na počítačových hrách a</w:t>
            </w:r>
            <w:r w:rsidR="00B31E3E">
              <w:rPr>
                <w:rFonts w:ascii="Arial" w:eastAsia="Arial" w:hAnsi="Arial" w:cs="Arial"/>
                <w:color w:val="000000"/>
                <w:sz w:val="20"/>
              </w:rPr>
              <w:t> </w:t>
            </w:r>
            <w:r>
              <w:rPr>
                <w:rFonts w:ascii="Arial" w:eastAsia="Arial" w:hAnsi="Arial" w:cs="Arial"/>
                <w:color w:val="000000"/>
                <w:sz w:val="20"/>
              </w:rPr>
              <w:t>internete</w:t>
            </w:r>
            <w:r w:rsidR="00B31E3E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center"/>
          </w:tcPr>
          <w:p w14:paraId="3055ABEE" w14:textId="77777777" w:rsidR="00A924C1" w:rsidRDefault="00A924C1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924C1" w14:paraId="42B4DD1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58AE162" w14:textId="1ABF1BB8" w:rsidR="00A924C1" w:rsidRDefault="0078582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Zmysluplné využívanie voľného času – eliminácia kriminality</w:t>
            </w:r>
            <w:r w:rsidR="00B31E3E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center"/>
          </w:tcPr>
          <w:p w14:paraId="6BF575CB" w14:textId="77777777" w:rsidR="00A924C1" w:rsidRDefault="00A924C1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785823" w14:paraId="6030B34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F919371" w14:textId="30970FDA" w:rsidR="00785823" w:rsidRDefault="0078582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Dôsledky nesprávnej výživy a životosprávy + problémy (bulímia)</w:t>
            </w:r>
            <w:r w:rsidR="00B31E3E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center"/>
          </w:tcPr>
          <w:p w14:paraId="7ED22DB7" w14:textId="77777777" w:rsidR="00785823" w:rsidRDefault="0078582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785823" w14:paraId="37C0280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7597C23" w14:textId="2E47E5E7" w:rsidR="00785823" w:rsidRDefault="0078582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Tvorivé riešenie modelovej situácie</w:t>
            </w:r>
            <w:r w:rsidR="00B31E3E">
              <w:rPr>
                <w:rFonts w:ascii="Arial" w:eastAsia="Arial" w:hAnsi="Arial" w:cs="Arial"/>
                <w:color w:val="000000"/>
                <w:sz w:val="20"/>
              </w:rPr>
              <w:t>.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</w:p>
        </w:tc>
        <w:tc>
          <w:tcPr>
            <w:tcW w:w="3544" w:type="dxa"/>
            <w:vAlign w:val="center"/>
          </w:tcPr>
          <w:p w14:paraId="4EFC150B" w14:textId="77777777" w:rsidR="00785823" w:rsidRDefault="0078582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785823" w14:paraId="5B95233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1CC76FF" w14:textId="77777777" w:rsidR="00785823" w:rsidRPr="00785823" w:rsidRDefault="00785823" w:rsidP="00CB3C07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785823">
              <w:rPr>
                <w:rFonts w:ascii="Arial" w:eastAsia="Arial" w:hAnsi="Arial" w:cs="Arial"/>
                <w:b/>
                <w:color w:val="000000"/>
                <w:sz w:val="20"/>
              </w:rPr>
              <w:t>Etika sexuálneho a rodinného života</w:t>
            </w:r>
          </w:p>
        </w:tc>
        <w:tc>
          <w:tcPr>
            <w:tcW w:w="3544" w:type="dxa"/>
            <w:vAlign w:val="center"/>
          </w:tcPr>
          <w:p w14:paraId="7BFE0866" w14:textId="10750A0D" w:rsidR="00785823" w:rsidRPr="00426C85" w:rsidRDefault="00494D9C" w:rsidP="00CB3C07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7</w:t>
            </w:r>
            <w:r w:rsidR="00426C85" w:rsidRPr="00426C85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hodín</w:t>
            </w:r>
          </w:p>
        </w:tc>
      </w:tr>
      <w:tr w:rsidR="00785823" w14:paraId="773A2BF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375FAD6" w14:textId="174BA23E" w:rsidR="00785823" w:rsidRDefault="0078582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Priateľstvo, známosť, príťažlivosť, zamilovanosť </w:t>
            </w:r>
            <w:r w:rsidR="007E7789">
              <w:rPr>
                <w:rFonts w:ascii="Arial" w:eastAsia="Arial" w:hAnsi="Arial" w:cs="Arial"/>
                <w:color w:val="000000"/>
                <w:sz w:val="20"/>
              </w:rPr>
              <w:t>–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  <w:r w:rsidR="007E7789">
              <w:rPr>
                <w:rFonts w:ascii="Arial" w:eastAsia="Arial" w:hAnsi="Arial" w:cs="Arial"/>
                <w:color w:val="000000"/>
                <w:sz w:val="20"/>
              </w:rPr>
              <w:t>pestovanie plnohodnotného partnerského vzťahu</w:t>
            </w:r>
            <w:r w:rsidR="00B31E3E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center"/>
          </w:tcPr>
          <w:p w14:paraId="60249A23" w14:textId="77777777" w:rsidR="00785823" w:rsidRDefault="0078582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785823" w14:paraId="1C8C1AC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DB5C195" w14:textId="4B9BD766" w:rsidR="00785823" w:rsidRDefault="007E7789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Rizikoví partneri</w:t>
            </w:r>
            <w:r w:rsidR="008B6784">
              <w:rPr>
                <w:rFonts w:ascii="Arial" w:eastAsia="Arial" w:hAnsi="Arial" w:cs="Arial"/>
                <w:color w:val="000000"/>
                <w:sz w:val="20"/>
              </w:rPr>
              <w:t>. Pohlavný styk – poznaj svoj čas. Intimita vzťahov – zodpovednosť, rešpekt, hranice</w:t>
            </w:r>
            <w:r w:rsidR="00B31E3E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center"/>
          </w:tcPr>
          <w:p w14:paraId="10D0279B" w14:textId="77777777" w:rsidR="00785823" w:rsidRDefault="0078582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785823" w14:paraId="0AFE350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5ED4533" w14:textId="0CE7FEE2" w:rsidR="00785823" w:rsidRPr="00B97E9A" w:rsidRDefault="007E7789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B97E9A">
              <w:rPr>
                <w:rFonts w:ascii="Arial" w:eastAsia="Arial" w:hAnsi="Arial" w:cs="Arial"/>
                <w:color w:val="000000"/>
                <w:sz w:val="20"/>
              </w:rPr>
              <w:t>Etika sexuálneho života</w:t>
            </w:r>
            <w:r w:rsidR="00B31E3E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center"/>
          </w:tcPr>
          <w:p w14:paraId="3A8492BD" w14:textId="77777777" w:rsidR="00785823" w:rsidRDefault="0078582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785823" w14:paraId="5142080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54420C2" w14:textId="7E95F1F9" w:rsidR="00785823" w:rsidRDefault="007E7789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Manželstvo, zdržanlivosť </w:t>
            </w:r>
            <w:r w:rsidR="00426C85">
              <w:rPr>
                <w:rFonts w:ascii="Arial" w:eastAsia="Arial" w:hAnsi="Arial" w:cs="Arial"/>
                <w:color w:val="000000"/>
                <w:sz w:val="20"/>
              </w:rPr>
              <w:t>a</w:t>
            </w:r>
            <w:r w:rsidR="00B31E3E">
              <w:rPr>
                <w:rFonts w:ascii="Arial" w:eastAsia="Arial" w:hAnsi="Arial" w:cs="Arial"/>
                <w:color w:val="000000"/>
                <w:sz w:val="20"/>
              </w:rPr>
              <w:t> </w:t>
            </w:r>
            <w:r w:rsidR="00426C85">
              <w:rPr>
                <w:rFonts w:ascii="Arial" w:eastAsia="Arial" w:hAnsi="Arial" w:cs="Arial"/>
                <w:color w:val="000000"/>
                <w:sz w:val="20"/>
              </w:rPr>
              <w:t>vernosť</w:t>
            </w:r>
            <w:r w:rsidR="00B31E3E">
              <w:rPr>
                <w:rFonts w:ascii="Arial" w:eastAsia="Arial" w:hAnsi="Arial" w:cs="Arial"/>
                <w:color w:val="000000"/>
                <w:sz w:val="20"/>
              </w:rPr>
              <w:t>.</w:t>
            </w:r>
            <w:r w:rsidR="00426C85"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</w:p>
        </w:tc>
        <w:tc>
          <w:tcPr>
            <w:tcW w:w="3544" w:type="dxa"/>
            <w:vAlign w:val="center"/>
          </w:tcPr>
          <w:p w14:paraId="31A99190" w14:textId="77777777" w:rsidR="00785823" w:rsidRDefault="0078582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785823" w14:paraId="7DCF57C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D3B79D1" w14:textId="5C10D5D4" w:rsidR="00785823" w:rsidRDefault="00426C85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lastRenderedPageBreak/>
              <w:t>Počatie a prenatálny život – embryo</w:t>
            </w:r>
            <w:r w:rsidR="00B31E3E">
              <w:rPr>
                <w:rFonts w:ascii="Arial" w:eastAsia="Arial" w:hAnsi="Arial" w:cs="Arial"/>
                <w:color w:val="000000"/>
                <w:sz w:val="20"/>
              </w:rPr>
              <w:t>.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</w:p>
        </w:tc>
        <w:tc>
          <w:tcPr>
            <w:tcW w:w="3544" w:type="dxa"/>
            <w:vAlign w:val="center"/>
          </w:tcPr>
          <w:p w14:paraId="1DBD2F61" w14:textId="77777777" w:rsidR="00785823" w:rsidRDefault="0078582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785823" w14:paraId="6D8D57D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6686330" w14:textId="5970EBBF" w:rsidR="00785823" w:rsidRDefault="00426C85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Antikoncepcia, prirodzená regulácia počatia, interrupcia, hodnota ľudského života</w:t>
            </w:r>
            <w:r w:rsidR="00B31E3E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center"/>
          </w:tcPr>
          <w:p w14:paraId="3DB1EAE6" w14:textId="77777777" w:rsidR="00785823" w:rsidRDefault="0078582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494D9C" w14:paraId="03F1809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249E297" w14:textId="700CB872" w:rsidR="00494D9C" w:rsidRDefault="00494D9C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Tvorivé riešenie modelovej situácie.</w:t>
            </w:r>
          </w:p>
        </w:tc>
        <w:tc>
          <w:tcPr>
            <w:tcW w:w="3544" w:type="dxa"/>
            <w:vAlign w:val="center"/>
          </w:tcPr>
          <w:p w14:paraId="7786A83F" w14:textId="77777777" w:rsidR="00494D9C" w:rsidRDefault="00494D9C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DA5AF8" w14:paraId="1DEF206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26EB3BB" w14:textId="77777777" w:rsidR="00DA5AF8" w:rsidRDefault="00DA5AF8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8B6784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Digitálna etika a online prostredie</w:t>
            </w:r>
          </w:p>
        </w:tc>
        <w:tc>
          <w:tcPr>
            <w:tcW w:w="3544" w:type="dxa"/>
            <w:vAlign w:val="center"/>
          </w:tcPr>
          <w:p w14:paraId="4BF1FFCC" w14:textId="77777777" w:rsidR="00DA5AF8" w:rsidRPr="008B6784" w:rsidRDefault="008B6784" w:rsidP="00CB3C07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8B6784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3 hodiny </w:t>
            </w:r>
          </w:p>
        </w:tc>
      </w:tr>
      <w:tr w:rsidR="00DA5AF8" w14:paraId="66445DB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9BB13D0" w14:textId="77777777" w:rsidR="00DA5AF8" w:rsidRPr="008B6784" w:rsidRDefault="00DA5AF8" w:rsidP="008B6784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8B6784">
              <w:rPr>
                <w:rFonts w:ascii="Arial" w:eastAsia="Arial" w:hAnsi="Arial" w:cs="Arial"/>
                <w:bCs/>
                <w:color w:val="000000"/>
                <w:sz w:val="20"/>
              </w:rPr>
              <w:t>Digitálna závislosť a jej dopady</w:t>
            </w:r>
            <w:r w:rsidRPr="008B6784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:</w:t>
            </w:r>
            <w:r w:rsidRPr="008B6784">
              <w:rPr>
                <w:rFonts w:ascii="Arial" w:eastAsia="Arial" w:hAnsi="Arial" w:cs="Arial"/>
                <w:color w:val="000000"/>
                <w:sz w:val="20"/>
              </w:rPr>
              <w:t xml:space="preserve"> Rovnováha medzi online a </w:t>
            </w:r>
            <w:proofErr w:type="spellStart"/>
            <w:r w:rsidRPr="008B6784">
              <w:rPr>
                <w:rFonts w:ascii="Arial" w:eastAsia="Arial" w:hAnsi="Arial" w:cs="Arial"/>
                <w:color w:val="000000"/>
                <w:sz w:val="20"/>
              </w:rPr>
              <w:t>offline</w:t>
            </w:r>
            <w:proofErr w:type="spellEnd"/>
            <w:r w:rsidRPr="008B6784">
              <w:rPr>
                <w:rFonts w:ascii="Arial" w:eastAsia="Arial" w:hAnsi="Arial" w:cs="Arial"/>
                <w:color w:val="000000"/>
                <w:sz w:val="20"/>
              </w:rPr>
              <w:t xml:space="preserve"> životom.</w:t>
            </w:r>
          </w:p>
        </w:tc>
        <w:tc>
          <w:tcPr>
            <w:tcW w:w="3544" w:type="dxa"/>
            <w:vAlign w:val="center"/>
          </w:tcPr>
          <w:p w14:paraId="18F41132" w14:textId="77777777" w:rsidR="00DA5AF8" w:rsidRDefault="00DA5AF8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B6784" w14:paraId="490B725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7CD0CCD" w14:textId="77777777" w:rsidR="008B6784" w:rsidRPr="008B6784" w:rsidRDefault="008B6784" w:rsidP="008B6784">
            <w:pPr>
              <w:rPr>
                <w:rStyle w:val="Vrazn"/>
                <w:b w:val="0"/>
                <w:bCs w:val="0"/>
              </w:rPr>
            </w:pPr>
            <w:r w:rsidRPr="008B6784">
              <w:rPr>
                <w:rFonts w:ascii="Arial" w:eastAsia="Arial" w:hAnsi="Arial" w:cs="Arial"/>
                <w:color w:val="000000"/>
                <w:sz w:val="20"/>
              </w:rPr>
              <w:t>Etika umelej inteligencie (AI): Možnosti a riziká AI. Dopad AI na pracovné miesta a spoločnosť.</w:t>
            </w:r>
          </w:p>
        </w:tc>
        <w:tc>
          <w:tcPr>
            <w:tcW w:w="3544" w:type="dxa"/>
            <w:vAlign w:val="center"/>
          </w:tcPr>
          <w:p w14:paraId="4070F8F4" w14:textId="77777777" w:rsidR="008B6784" w:rsidRDefault="008B6784" w:rsidP="00CB3C07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B6784" w14:paraId="4BA0846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72F7629" w14:textId="77777777" w:rsidR="008B6784" w:rsidRPr="008B6784" w:rsidRDefault="008B6784" w:rsidP="00CB3C07">
            <w:pPr>
              <w:rPr>
                <w:rStyle w:val="Vrazn"/>
                <w:rFonts w:ascii="Arial" w:eastAsia="Arial" w:hAnsi="Arial" w:cs="Arial"/>
                <w:b w:val="0"/>
                <w:bCs w:val="0"/>
                <w:color w:val="000000"/>
                <w:sz w:val="20"/>
              </w:rPr>
            </w:pPr>
            <w:r w:rsidRPr="008B6784">
              <w:rPr>
                <w:rFonts w:ascii="Arial" w:eastAsia="Arial" w:hAnsi="Arial" w:cs="Arial"/>
                <w:color w:val="000000"/>
                <w:sz w:val="20"/>
              </w:rPr>
              <w:t>Etické princípy vývoja a používania AI (spravodlivosť, transparentnosť, zodpovednosť).</w:t>
            </w:r>
          </w:p>
        </w:tc>
        <w:tc>
          <w:tcPr>
            <w:tcW w:w="3544" w:type="dxa"/>
            <w:vAlign w:val="center"/>
          </w:tcPr>
          <w:p w14:paraId="52D4DFF4" w14:textId="77777777" w:rsidR="008B6784" w:rsidRDefault="008B6784" w:rsidP="00CB3C07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785823" w14:paraId="1770550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80471C8" w14:textId="77777777" w:rsidR="00785823" w:rsidRPr="006A7428" w:rsidRDefault="00426C85" w:rsidP="00CB3C07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6A7428">
              <w:rPr>
                <w:rFonts w:ascii="Arial" w:eastAsia="Arial" w:hAnsi="Arial" w:cs="Arial"/>
                <w:b/>
                <w:color w:val="000000"/>
                <w:sz w:val="20"/>
              </w:rPr>
              <w:t>Etika životného prostredia a klimatická zmena</w:t>
            </w:r>
          </w:p>
        </w:tc>
        <w:tc>
          <w:tcPr>
            <w:tcW w:w="3544" w:type="dxa"/>
            <w:vAlign w:val="center"/>
          </w:tcPr>
          <w:p w14:paraId="0D8DE3FF" w14:textId="77777777" w:rsidR="00785823" w:rsidRPr="00DA5AF8" w:rsidRDefault="008B6784" w:rsidP="00CB3C07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3</w:t>
            </w:r>
            <w:r w:rsidR="00DA5AF8" w:rsidRPr="00DA5AF8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hodiny </w:t>
            </w:r>
          </w:p>
        </w:tc>
      </w:tr>
      <w:tr w:rsidR="00785823" w14:paraId="391ECFF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B7B9C07" w14:textId="77777777" w:rsidR="00426C85" w:rsidRPr="00426C85" w:rsidRDefault="00426C85" w:rsidP="00426C85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426C85">
              <w:rPr>
                <w:rFonts w:ascii="Arial" w:eastAsia="Arial" w:hAnsi="Arial" w:cs="Arial"/>
                <w:color w:val="000000"/>
                <w:sz w:val="20"/>
              </w:rPr>
              <w:t>Zodpovednosť za planétu a budúce generácie.</w:t>
            </w:r>
          </w:p>
          <w:p w14:paraId="601D9D3F" w14:textId="77777777" w:rsidR="00785823" w:rsidRDefault="00426C85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426C85">
              <w:rPr>
                <w:rFonts w:ascii="Arial" w:eastAsia="Arial" w:hAnsi="Arial" w:cs="Arial"/>
                <w:color w:val="000000"/>
                <w:sz w:val="20"/>
              </w:rPr>
              <w:t>Princípy udržateľného rozvoja.</w:t>
            </w:r>
          </w:p>
        </w:tc>
        <w:tc>
          <w:tcPr>
            <w:tcW w:w="3544" w:type="dxa"/>
            <w:vAlign w:val="center"/>
          </w:tcPr>
          <w:p w14:paraId="6B265885" w14:textId="77777777" w:rsidR="00785823" w:rsidRDefault="0078582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785823" w14:paraId="4F512B1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E1D1510" w14:textId="77777777" w:rsidR="00785823" w:rsidRDefault="00426C85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426C85">
              <w:rPr>
                <w:rFonts w:ascii="Arial" w:eastAsia="Arial" w:hAnsi="Arial" w:cs="Arial"/>
                <w:color w:val="000000"/>
                <w:sz w:val="20"/>
              </w:rPr>
              <w:t>Etické dilemy spojené s globálnym otepľovaním a</w:t>
            </w:r>
            <w:r w:rsidR="00810A45">
              <w:rPr>
                <w:rFonts w:ascii="Arial" w:eastAsia="Arial" w:hAnsi="Arial" w:cs="Arial"/>
                <w:color w:val="000000"/>
                <w:sz w:val="20"/>
              </w:rPr>
              <w:t> </w:t>
            </w:r>
            <w:r w:rsidRPr="00426C85">
              <w:rPr>
                <w:rFonts w:ascii="Arial" w:eastAsia="Arial" w:hAnsi="Arial" w:cs="Arial"/>
                <w:color w:val="000000"/>
                <w:sz w:val="20"/>
              </w:rPr>
              <w:t>znečistením</w:t>
            </w:r>
            <w:r w:rsidR="00810A45">
              <w:rPr>
                <w:rFonts w:ascii="Arial" w:eastAsia="Arial" w:hAnsi="Arial" w:cs="Arial"/>
                <w:color w:val="000000"/>
                <w:sz w:val="20"/>
              </w:rPr>
              <w:t xml:space="preserve"> životného prostredia</w:t>
            </w:r>
            <w:r w:rsidRPr="00426C85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center"/>
          </w:tcPr>
          <w:p w14:paraId="6CBDFAF3" w14:textId="77777777" w:rsidR="00785823" w:rsidRDefault="0078582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785823" w14:paraId="68823D0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7EF2A6E" w14:textId="77777777" w:rsidR="00785823" w:rsidRPr="00426C85" w:rsidRDefault="00426C85" w:rsidP="00CB3C07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426C85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Etika práce a ekonomika </w:t>
            </w:r>
          </w:p>
        </w:tc>
        <w:tc>
          <w:tcPr>
            <w:tcW w:w="3544" w:type="dxa"/>
            <w:vAlign w:val="center"/>
          </w:tcPr>
          <w:p w14:paraId="2D3BC1B0" w14:textId="77777777" w:rsidR="00785823" w:rsidRPr="00DA5AF8" w:rsidRDefault="00426C85" w:rsidP="00CB3C07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DA5AF8">
              <w:rPr>
                <w:rFonts w:ascii="Arial" w:eastAsia="Arial" w:hAnsi="Arial" w:cs="Arial"/>
                <w:b/>
                <w:color w:val="000000"/>
                <w:sz w:val="20"/>
              </w:rPr>
              <w:t>2</w:t>
            </w:r>
            <w:r w:rsidR="00DA5AF8" w:rsidRPr="00DA5AF8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hodiny </w:t>
            </w:r>
          </w:p>
        </w:tc>
      </w:tr>
      <w:tr w:rsidR="00426C85" w14:paraId="1FFD9FB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76B0E73" w14:textId="3B29E7EA" w:rsidR="00426C85" w:rsidRDefault="00426C85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Orientácia na trhu práce, Etika práce a ekonomické cnosti</w:t>
            </w:r>
            <w:r w:rsidR="00B31E3E">
              <w:rPr>
                <w:rFonts w:ascii="Arial" w:eastAsia="Arial" w:hAnsi="Arial" w:cs="Arial"/>
                <w:color w:val="000000"/>
                <w:sz w:val="20"/>
              </w:rPr>
              <w:t>.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</w:p>
        </w:tc>
        <w:tc>
          <w:tcPr>
            <w:tcW w:w="3544" w:type="dxa"/>
            <w:vAlign w:val="center"/>
          </w:tcPr>
          <w:p w14:paraId="11164FBC" w14:textId="77777777" w:rsidR="00426C85" w:rsidRDefault="00426C85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426C85" w14:paraId="0C8FFC8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FE5D13A" w14:textId="51B2BE3E" w:rsidR="00426C85" w:rsidRDefault="00426C85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Profesijná etika, etický kódex zamestnanca, pravidlá fair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play</w:t>
            </w:r>
            <w:proofErr w:type="spellEnd"/>
            <w:r w:rsidR="00DA5AF8">
              <w:rPr>
                <w:rFonts w:ascii="Arial" w:eastAsia="Arial" w:hAnsi="Arial" w:cs="Arial"/>
                <w:color w:val="000000"/>
                <w:sz w:val="20"/>
              </w:rPr>
              <w:t>, súťaživosť, spolupráca, odpočinok</w:t>
            </w:r>
            <w:r w:rsidR="00B31E3E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center"/>
          </w:tcPr>
          <w:p w14:paraId="0E98876C" w14:textId="77777777" w:rsidR="00426C85" w:rsidRDefault="00426C85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426C85" w14:paraId="08BB184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AD85730" w14:textId="77777777" w:rsidR="00426C85" w:rsidRPr="008D6D43" w:rsidRDefault="00DA5AF8" w:rsidP="00CB3C07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8D6D43">
              <w:rPr>
                <w:rFonts w:ascii="Arial" w:eastAsia="Arial" w:hAnsi="Arial" w:cs="Arial"/>
                <w:b/>
                <w:color w:val="000000"/>
                <w:sz w:val="20"/>
              </w:rPr>
              <w:t>Záverečné vyhodnotenie hodín ETV</w:t>
            </w:r>
          </w:p>
        </w:tc>
        <w:tc>
          <w:tcPr>
            <w:tcW w:w="3544" w:type="dxa"/>
            <w:vAlign w:val="center"/>
          </w:tcPr>
          <w:p w14:paraId="28957520" w14:textId="77777777" w:rsidR="00426C85" w:rsidRPr="00DA5AF8" w:rsidRDefault="00DA5AF8" w:rsidP="00CB3C07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DA5AF8">
              <w:rPr>
                <w:rFonts w:ascii="Arial" w:eastAsia="Arial" w:hAnsi="Arial" w:cs="Arial"/>
                <w:b/>
                <w:color w:val="000000"/>
                <w:sz w:val="20"/>
              </w:rPr>
              <w:t>1 hodina</w:t>
            </w:r>
          </w:p>
        </w:tc>
      </w:tr>
    </w:tbl>
    <w:p w14:paraId="0CA02D59" w14:textId="77777777" w:rsidR="00830ECA" w:rsidRPr="00737230" w:rsidRDefault="00830ECA" w:rsidP="00830ECA">
      <w:pPr>
        <w:pStyle w:val="Bezriadkovania"/>
        <w:spacing w:line="264" w:lineRule="auto"/>
        <w:ind w:left="714"/>
        <w:jc w:val="both"/>
        <w:rPr>
          <w:rFonts w:ascii="Arial" w:hAnsi="Arial" w:cs="Arial"/>
          <w:b/>
          <w:bCs/>
          <w:sz w:val="20"/>
          <w:szCs w:val="20"/>
        </w:rPr>
      </w:pPr>
    </w:p>
    <w:p w14:paraId="77F86DF8" w14:textId="77777777" w:rsidR="00F958A0" w:rsidRPr="00737230" w:rsidRDefault="00F958A0" w:rsidP="00640B7F">
      <w:pPr>
        <w:pStyle w:val="Bezriadkovania"/>
        <w:jc w:val="both"/>
        <w:rPr>
          <w:rFonts w:ascii="Arial" w:hAnsi="Arial" w:cs="Arial"/>
          <w:sz w:val="20"/>
          <w:szCs w:val="20"/>
        </w:rPr>
      </w:pPr>
    </w:p>
    <w:p w14:paraId="109FBD9B" w14:textId="77777777" w:rsidR="000C705A" w:rsidRPr="00737230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t>Postupnosť v radení tematických celkov a rozsah vyučovania jednotlivých tém v rámcovom rozpise učiva nepredstavuje chronologické a záväzné členenie, ale len obsahovo a logicky usporiadaný systém učiva.</w:t>
      </w:r>
    </w:p>
    <w:p w14:paraId="5B39962F" w14:textId="77777777" w:rsidR="000C705A" w:rsidRPr="00737230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t>Vyučujúci môže vo vzdelávacom pláne upraviť rozsah vyučovacích hodín určený učebnými osnovami. Vyučujúci vypracuje vzdelávací plán výučby v členení na jednotlivé vyučovacie jednotky.</w:t>
      </w:r>
    </w:p>
    <w:p w14:paraId="4B436FBA" w14:textId="77777777" w:rsidR="000C705A" w:rsidRPr="00737230" w:rsidRDefault="000C705A" w:rsidP="007213E4">
      <w:pPr>
        <w:pStyle w:val="Bezriadkovania"/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737230">
        <w:rPr>
          <w:rFonts w:ascii="Arial" w:hAnsi="Arial" w:cs="Arial"/>
          <w:sz w:val="20"/>
          <w:szCs w:val="20"/>
        </w:rPr>
        <w:t>Vzdelávací plán schvaľuje predmetová komisia a prerokuje pedagogická rada.</w:t>
      </w:r>
    </w:p>
    <w:p w14:paraId="75220690" w14:textId="77777777" w:rsidR="000C705A" w:rsidRDefault="000C705A" w:rsidP="000C705A">
      <w:pPr>
        <w:spacing w:line="360" w:lineRule="auto"/>
        <w:jc w:val="both"/>
        <w:rPr>
          <w:b/>
          <w:bCs/>
          <w:color w:val="EE0000"/>
          <w:szCs w:val="24"/>
        </w:rPr>
      </w:pPr>
    </w:p>
    <w:p w14:paraId="3562B3E8" w14:textId="77777777" w:rsidR="00A924C1" w:rsidRDefault="00A924C1" w:rsidP="000C705A">
      <w:pPr>
        <w:spacing w:line="360" w:lineRule="auto"/>
        <w:jc w:val="both"/>
        <w:rPr>
          <w:b/>
          <w:bCs/>
          <w:color w:val="EE0000"/>
          <w:szCs w:val="24"/>
        </w:rPr>
      </w:pPr>
    </w:p>
    <w:sectPr w:rsidR="00A924C1" w:rsidSect="00BD4881">
      <w:headerReference w:type="default" r:id="rId8"/>
      <w:pgSz w:w="11906" w:h="16838"/>
      <w:pgMar w:top="1667" w:right="992" w:bottom="1134" w:left="1418" w:header="851" w:footer="85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966A53" w14:textId="77777777" w:rsidR="00AF0E40" w:rsidRDefault="00AF0E40">
      <w:r>
        <w:separator/>
      </w:r>
    </w:p>
  </w:endnote>
  <w:endnote w:type="continuationSeparator" w:id="0">
    <w:p w14:paraId="1E1E1D45" w14:textId="77777777" w:rsidR="00AF0E40" w:rsidRDefault="00AF0E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aleway">
    <w:charset w:val="EE"/>
    <w:family w:val="auto"/>
    <w:pitch w:val="variable"/>
    <w:sig w:usb0="A00002FF" w:usb1="5000205B" w:usb2="00000000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33B13B" w14:textId="77777777" w:rsidR="00AF0E40" w:rsidRDefault="00AF0E40">
      <w:r>
        <w:separator/>
      </w:r>
    </w:p>
  </w:footnote>
  <w:footnote w:type="continuationSeparator" w:id="0">
    <w:p w14:paraId="4B9251CC" w14:textId="77777777" w:rsidR="00AF0E40" w:rsidRDefault="00AF0E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FE0B27" w14:textId="77777777" w:rsidR="00AF0E40" w:rsidRPr="00B20341" w:rsidRDefault="00B20341" w:rsidP="001070E0">
    <w:pPr>
      <w:spacing w:line="264" w:lineRule="auto"/>
      <w:ind w:left="-7978" w:right="-17"/>
      <w:jc w:val="right"/>
      <w:rPr>
        <w:rFonts w:ascii="Raleway" w:hAnsi="Raleway" w:cs="Arial"/>
        <w:sz w:val="18"/>
        <w:szCs w:val="18"/>
      </w:rPr>
    </w:pPr>
    <w:r w:rsidRPr="00B20341">
      <w:rPr>
        <w:rFonts w:ascii="Raleway" w:eastAsia="Calibri" w:hAnsi="Raleway" w:cs="Arial"/>
        <w:noProof/>
        <w:color w:val="000000"/>
        <w:sz w:val="18"/>
        <w:szCs w:val="18"/>
      </w:rPr>
      <w:pict w14:anchorId="2B2D1CDB">
        <v:group id="Group 525" o:spid="_x0000_s1026" style="position:absolute;left:0;text-align:left;margin-left:4.2pt;margin-top:2.35pt;width:119.05pt;height:37.95pt;z-index:251659264;mso-width-relative:margin;mso-height-relative:margin" coordsize="19395,6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">
          <v:shape id="Shape 54" o:spid="_x0000_s1027" style="position:absolute;left:5446;top:704;width:798;height:798;visibility:visible;mso-wrap-style:square;v-text-anchor:top" coordsize="79794,7980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" adj="0,,0" path="m39891,c61925,,79794,17869,79794,39903v,22035,-17869,39904,-39903,39904c17856,79807,,61938,,39903,,17869,17856,,39891,xe" fillcolor="#0076bf" stroked="f" strokeweight="0">
            <v:stroke miterlimit="83231f" joinstyle="miter"/>
            <v:formulas/>
            <v:path arrowok="t" o:connecttype="segments" textboxrect="0,0,79794,79807"/>
          </v:shape>
          <v:shape id="Shape 55" o:spid="_x0000_s1028" style="position:absolute;left:212;top:704;width:798;height:798;visibility:visible;mso-wrap-style:square;v-text-anchor:top" coordsize="79794,7980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" adj="0,,0" path="m39903,c61938,,79794,17869,79794,39903v,22035,-17856,39904,-39891,39904c17869,79807,,61938,,39903,,17869,17869,,39903,xe" fillcolor="#0076bf" stroked="f" strokeweight="0">
            <v:stroke miterlimit="83231f" joinstyle="miter"/>
            <v:formulas/>
            <v:path arrowok="t" o:connecttype="segments" textboxrect="0,0,79794,79807"/>
          </v:shape>
          <v:shape id="Shape 56" o:spid="_x0000_s1029" style="position:absolute;left:5446;top:704;width:798;height:798;visibility:visible;mso-wrap-style:square;v-text-anchor:top" coordsize="79794,7980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" adj="0,,0" path="m39891,c61925,,79794,17869,79794,39903v,22035,-17869,39904,-39903,39904c17856,79807,,61938,,39903,,17869,17856,,39891,xe" fillcolor="#0076bf" stroked="f" strokeweight="0">
            <v:stroke miterlimit="83231f" joinstyle="miter"/>
            <v:formulas/>
            <v:path arrowok="t" o:connecttype="segments" textboxrect="0,0,79794,79807"/>
          </v:shape>
          <v:shape id="Shape 57" o:spid="_x0000_s1030" style="position:absolute;top:1615;width:6456;height:4576;visibility:visible;mso-wrap-style:square;v-text-anchor:top" coordsize="645643,45758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" adj="0,,0" path="m25049,4041v3842,-745,7930,-641,12022,493c79210,16218,122403,25362,166459,31877r36208,228321c204419,270434,208559,280264,215075,288544r57518,71996c272898,360693,273152,360807,273456,360959r98552,c372428,360959,372847,360744,373050,360540r57518,-71996c437083,280264,441325,270434,442976,260198l479298,31877c523265,25362,566445,16218,608571,4534,624942,,641236,11925,641998,28893v1206,27165,2400,54444,3645,81711c613778,116091,623811,114427,592163,119609l579742,82258v-7963,825,-15824,1245,-23787,1867l539394,188506,522542,295262v-1664,10249,-5804,20181,-12523,28347l403466,457162v-216,216,-622,419,-1041,419l243218,457581v-419,,-826,-203,-1029,-419l135725,323609v-6718,-8166,-10960,-18098,-12611,-28347l106350,188506,89700,84125c81725,83503,73965,83083,66002,82258l53594,119609c21831,114427,31966,116091,,110604,1245,83337,2438,56058,3645,28893,4216,16167,13525,6278,25049,4041xe" fillcolor="#0076bf" stroked="f" strokeweight="0">
            <v:stroke miterlimit="83231f" joinstyle="miter"/>
            <v:formulas/>
            <v:path arrowok="t" o:connecttype="segments" textboxrect="0,0,645643,457581"/>
          </v:shape>
          <v:shape id="Shape 58" o:spid="_x0000_s1031" style="position:absolute;left:3591;top:1002;width:1732;height:573;visibility:visible;mso-wrap-style:square;v-text-anchor:top" coordsize="173177,5729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" adj="0,,0" path="m165697,v-559,3289,-915,6655,-915,10096c164782,21272,167881,31712,173177,40704v-31318,5118,-62839,9232,-94310,12039c52756,55067,26352,56553,,57290l18732,15265v18885,-838,37758,-2070,56477,-3733c105397,8839,135649,4889,165697,xe" fillcolor="#0076bf" stroked="f" strokeweight="0">
            <v:stroke miterlimit="83231f" joinstyle="miter"/>
            <v:formulas/>
            <v:path arrowok="t" o:connecttype="segments" textboxrect="0,0,173177,57290"/>
          </v:shape>
          <v:shape id="Shape 59" o:spid="_x0000_s1032" style="position:absolute;left:600;width:2676;height:663;visibility:visible;mso-wrap-style:square;v-text-anchor:top" coordsize="267526,6630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" adj="0,,0" path="m12802,c49708,7480,87173,13424,124320,17526v47346,5245,95352,7633,143206,7442l249098,66307c205842,65875,162547,63398,119774,58661,79858,54242,39586,47828,,39637l12802,xe" fillcolor="#0076bf" stroked="f" strokeweight="0">
            <v:stroke miterlimit="83231f" joinstyle="miter"/>
            <v:formulas/>
            <v:path arrowok="t" o:connecttype="segments" textboxrect="0,0,267526,66307"/>
          </v:shape>
          <v:shape id="Shape 60" o:spid="_x0000_s1033" style="position:absolute;left:1132;width:4721;height:1581;visibility:visible;mso-wrap-style:square;v-text-anchor:top" coordsize="472110,15812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" adj="0,,0" path="m459308,r12802,39662c432664,47790,392455,54191,352501,58610v-29045,3214,-58636,5487,-88176,6744l222974,158128r-13424,c161938,158128,113830,155473,66599,150254,44425,147790,22174,144678,,141059v5321,-9017,8446,-19482,8446,-30696c8446,106959,8090,103632,7544,100368v21171,3454,42431,6401,63601,8738c112459,113690,154432,116218,196152,116675l236753,25565r13246,-1079c282753,23419,315709,21057,347942,17475,385127,13373,422542,7442,459308,xe" fillcolor="#0076bf" stroked="f" strokeweight="0">
            <v:stroke miterlimit="83231f" joinstyle="miter"/>
            <v:formulas/>
            <v:path arrowok="t" o:connecttype="segments" textboxrect="0,0,472110,158128"/>
          </v:shape>
          <v:shape id="Shape 61" o:spid="_x0000_s1034" style="position:absolute;left:11282;top:1088;width:1423;height:1663;visibility:visible;mso-wrap-style:square;v-text-anchor:top" coordsize="142278,16628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" adj="0,,0" path="m37998,r95733,l133731,24943r-87414,c38481,24943,32296,29693,32296,41567v,7366,1194,14491,14491,18771l107594,79578v24232,7595,34684,17818,34684,43942c142278,147980,132296,166281,106642,166281r-104508,l2134,141338r92164,c109258,141338,109969,128981,109969,123279v,-6414,-1663,-14250,-16141,-18758l28257,83858c6414,76962,,62954,,40145,,16396,11633,,37998,xe" fillcolor="#0076bf" stroked="f" strokeweight="0">
            <v:stroke miterlimit="83231f" joinstyle="miter"/>
            <v:formulas/>
            <v:path arrowok="t" o:connecttype="segments" textboxrect="0,0,142278,166281"/>
          </v:shape>
          <v:shape id="Shape 62" o:spid="_x0000_s1035" style="position:absolute;left:11532;top:559;width:924;height:458;visibility:visible;mso-wrap-style:square;v-text-anchor:top" coordsize="92392,4583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" adj="0,,0" path="m12344,l40145,22085v1892,1423,4267,2845,6172,2845c48209,24930,50114,23749,52248,22085l80048,,92392,14719,58420,41085v-3797,3086,-7836,4749,-12345,4749c41567,45834,37287,43701,33718,41085l,14719,12344,xe" fillcolor="#0076bf" stroked="f" strokeweight="0">
            <v:stroke miterlimit="83231f" joinstyle="miter"/>
            <v:formulas/>
            <v:path arrowok="t" o:connecttype="segments" textboxrect="0,0,92392,45834"/>
          </v:shape>
          <v:shape id="Shape 63" o:spid="_x0000_s1036" style="position:absolute;left:7774;top:1088;width:1423;height:1663;visibility:visible;mso-wrap-style:square;v-text-anchor:top" coordsize="142278,1662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" adj="0,,0" path="m37998,r95720,l133718,24943r-87401,c38468,24943,32296,29680,32296,41567v,7353,1194,14491,14491,18758l107594,79565v24232,7608,34684,17819,34684,43942c142278,147980,132296,166268,106642,166268r-104508,l2134,141326r92163,c109258,141326,109969,128968,109969,123279v,-6426,-1663,-14262,-16154,-18771l28257,83845c6401,76949,,62941,,40145,,16383,11633,,37998,xe" fillcolor="#0076bf" stroked="f" strokeweight="0">
            <v:stroke miterlimit="83231f" joinstyle="miter"/>
            <v:formulas/>
            <v:path arrowok="t" o:connecttype="segments" textboxrect="0,0,142278,166268"/>
          </v:shape>
          <v:shape id="Shape 64" o:spid="_x0000_s1037" style="position:absolute;left:9529;top:1088;width:1492;height:1663;visibility:visible;mso-wrap-style:square;v-text-anchor:top" coordsize="149161,1662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" adj="0,,0" path="m24219,r82664,c142519,,149161,24943,149161,53442v,28511,-6642,53924,-42278,53924l54140,107366r,-24943l91440,82423v21374,,25413,-9982,25413,-28981c116853,34442,112814,24943,91440,24943r-48209,c33718,24943,31344,27318,31344,36817r,129451l,166268,,24943c,5944,9970,,24219,xe" fillcolor="#0076bf" stroked="f" strokeweight="0">
            <v:stroke miterlimit="83231f" joinstyle="miter"/>
            <v:formulas/>
            <v:path arrowok="t" o:connecttype="segments" textboxrect="0,0,149161,166268"/>
          </v:shape>
          <v:shape id="Shape 65" o:spid="_x0000_s1038" style="position:absolute;left:7774;top:3925;width:1146;height:1276;visibility:visible;mso-wrap-style:square;v-text-anchor:top" coordsize="114592,12758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" adj="0,,0" path="m36601,r71971,l108572,21666r-67653,c31775,21666,27445,23825,27445,33223v,10833,10592,13716,19977,16370l74867,57290v22631,6261,39725,11798,39725,37795c114592,114592,107607,127584,83299,127584r-81610,l1689,105918r71742,c79197,105918,85217,102794,85217,94361,85217,80886,70053,79921,58496,76556l33947,69812c6502,62344,,51041,,32741,,9627,10833,,36601,xe" fillcolor="#001f4d" stroked="f" strokeweight="0">
            <v:stroke miterlimit="83231f" joinstyle="miter"/>
            <v:formulas/>
            <v:path arrowok="t" o:connecttype="segments" textboxrect="0,0,114592,127584"/>
          </v:shape>
          <v:shape id="Shape 66" o:spid="_x0000_s1039" style="position:absolute;left:9103;top:3515;width:821;height:1686;visibility:visible;mso-wrap-style:square;v-text-anchor:top" coordsize="82093,16851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" adj="0,,0" path="m17577,l45745,r,40932l82093,40932r,21666l45745,62598r,58496c45745,140360,55855,146850,75108,146850r6985,l82093,168516r-17577,c35636,168516,17577,158166,17577,126873r,-64275l,62598,,40932r17577,l17577,xe" fillcolor="#001f4d" stroked="f" strokeweight="0">
            <v:stroke miterlimit="83231f" joinstyle="miter"/>
            <v:formulas/>
            <v:path arrowok="t" o:connecttype="segments" textboxrect="0,0,82093,168516"/>
          </v:shape>
          <v:shape id="Shape 67" o:spid="_x0000_s1040" style="position:absolute;left:10155;top:3925;width:705;height:1276;visibility:visible;mso-wrap-style:square;v-text-anchor:top" coordsize="70536,12758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" adj="0,,0" path="m51524,l70536,r,21666l58738,21666v-22632,,-30569,11316,-30569,33935l28169,127584,,127584,,48146c,13957,17336,,51524,xe" fillcolor="#001f4d" stroked="f" strokeweight="0">
            <v:stroke miterlimit="83231f" joinstyle="miter"/>
            <v:formulas/>
            <v:path arrowok="t" o:connecttype="segments" textboxrect="0,0,70536,127584"/>
          </v:shape>
          <v:shape id="Shape 68" o:spid="_x0000_s1041" style="position:absolute;left:11005;top:3910;width:679;height:1305;visibility:visible;mso-wrap-style:square;v-text-anchor:top" coordsize="67882,1304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" adj="0,,0" path="m67882,r,21666c38989,21666,29121,33706,29121,64999v,31292,9868,43815,38761,43815l67882,130480c22149,130480,,116040,,64999,,14453,22149,,67882,xe" fillcolor="#001f4d" stroked="f" strokeweight="0">
            <v:stroke miterlimit="83231f" joinstyle="miter"/>
            <v:formulas/>
            <v:path arrowok="t" o:connecttype="segments" textboxrect="0,0,67882,130480"/>
          </v:shape>
          <v:shape id="Shape 69" o:spid="_x0000_s1042" style="position:absolute;left:11684;top:3910;width:678;height:1305;visibility:visible;mso-wrap-style:square;v-text-anchor:top" coordsize="67882,1304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" adj="0,,0" path="m,c45745,,67882,14453,67882,64999v,51041,-22137,65481,-67882,65481l,108814v28892,,38760,-12523,38760,-43815c38760,33706,28892,21666,,21666l,xe" fillcolor="#001f4d" stroked="f" strokeweight="0">
            <v:stroke miterlimit="83231f" joinstyle="miter"/>
            <v:formulas/>
            <v:path arrowok="t" o:connecttype="segments" textboxrect="0,0,67882,130480"/>
          </v:shape>
          <v:shape id="Shape 70" o:spid="_x0000_s1043" style="position:absolute;left:12338;top:3925;width:663;height:1706;visibility:visible;mso-wrap-style:square;v-text-anchor:top" coordsize="66205,17067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" adj="0,,0" path="m38036,l66205,r,122059c66205,160566,42126,170675,8420,170675v-2654,,-5537,,-8420,-229l,148780v1918,242,2883,242,4089,242c24790,149022,38036,142760,38036,118681l38036,xe" fillcolor="#001f4d" stroked="f" strokeweight="0">
            <v:stroke miterlimit="83231f" joinstyle="miter"/>
            <v:formulas/>
            <v:path arrowok="t" o:connecttype="segments" textboxrect="0,0,66205,170675"/>
          </v:shape>
          <v:shape id="Shape 655" o:spid="_x0000_s1044" style="position:absolute;left:12719;top:3515;width:282;height:224;visibility:visible;mso-wrap-style:square;v-text-anchor:top" coordsize="28169,2239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" adj="0,,0" path="m,l28169,r,22390l,22390,,e" fillcolor="#001f4d" stroked="f" strokeweight="0">
            <v:stroke miterlimit="83231f" joinstyle="miter"/>
            <v:formulas/>
            <v:path arrowok="t" o:connecttype="segments" textboxrect="0,0,28169,22390"/>
          </v:shape>
          <v:shape id="Shape 72" o:spid="_x0000_s1045" style="position:absolute;left:13342;top:3925;width:1161;height:1275;visibility:visible;mso-wrap-style:square;v-text-anchor:top" coordsize="116027,12758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" adj="0,,0" path="m21666,l66434,v28892,,49593,9868,49593,43574l116027,127584r-28168,l87859,51041v,-19266,-7455,-29375,-26721,-29375l35395,21666v-4826,,-7226,2413,-7226,7227l28169,127584,,127584,,21666c,7226,7226,,21666,xe" fillcolor="#001f4d" stroked="f" strokeweight="0">
            <v:stroke miterlimit="83231f" joinstyle="miter"/>
            <v:formulas/>
            <v:path arrowok="t" o:connecttype="segments" textboxrect="0,0,116027,127584"/>
          </v:shape>
          <v:shape id="Shape 656" o:spid="_x0000_s1046" style="position:absolute;left:14845;top:3925;width:281;height:1275;visibility:visible;mso-wrap-style:square;v-text-anchor:top" coordsize="28169,12758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" adj="0,,0" path="m,l28169,r,127584l,127584,,e" fillcolor="#001f4d" stroked="f" strokeweight="0">
            <v:stroke miterlimit="83231f" joinstyle="miter"/>
            <v:formulas/>
            <v:path arrowok="t" o:connecttype="segments" textboxrect="0,0,28169,127584"/>
          </v:shape>
          <v:shape id="Shape 74" o:spid="_x0000_s1047" style="position:absolute;left:14710;top:3354;width:551;height:498;visibility:visible;mso-wrap-style:square;v-text-anchor:top" coordsize="55118,4983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" adj="0,,0" path="m39713,l55118,18059,15164,49835,,32017,39713,xe" fillcolor="#001f4d" stroked="f" strokeweight="0">
            <v:stroke miterlimit="83231f" joinstyle="miter"/>
            <v:formulas/>
            <v:path arrowok="t" o:connecttype="segments" textboxrect="0,0,55118,49835"/>
          </v:shape>
          <v:shape id="Shape 75" o:spid="_x0000_s1048" style="position:absolute;left:15430;top:3925;width:1109;height:1275;visibility:visible;mso-wrap-style:square;v-text-anchor:top" coordsize="110985,12758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" adj="0,,0" path="m54648,r53442,l108090,21666r-46457,c32029,21666,29134,39484,29134,63551v,24079,2895,42367,32499,42367l110985,105918r,21666l54648,127584c11316,127584,,102070,,63551,,25044,11316,,54648,xe" fillcolor="#001f4d" stroked="f" strokeweight="0">
            <v:stroke miterlimit="83231f" joinstyle="miter"/>
            <v:formulas/>
            <v:path arrowok="t" o:connecttype="segments" textboxrect="0,0,110985,127584"/>
          </v:shape>
          <v:shape id="Shape 76" o:spid="_x0000_s1049" style="position:absolute;left:17194;top:3925;width:864;height:1276;visibility:visible;mso-wrap-style:square;v-text-anchor:top" coordsize="86423,12758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" adj="0,,0" path="m47422,l80162,,32258,51511v-2413,2413,-4102,5055,-4102,9157c28156,64757,30810,68364,34188,71984r52235,55600l51752,127584,8903,81852c5055,77508,,70536,,61620,,51994,5055,46457,8903,42367l47422,xe" fillcolor="#001f4d" stroked="f" strokeweight="0">
            <v:stroke miterlimit="83231f" joinstyle="miter"/>
            <v:formulas/>
            <v:path arrowok="t" o:connecttype="segments" textboxrect="0,0,86423,127584"/>
          </v:shape>
          <v:shape id="Shape 657" o:spid="_x0000_s1050" style="position:absolute;left:16828;top:3515;width:282;height:1686;visibility:visible;mso-wrap-style:square;v-text-anchor:top" coordsize="28169,16851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" adj="0,,0" path="m,l28169,r,168516l,168516,,e" fillcolor="#001f4d" stroked="f" strokeweight="0">
            <v:stroke miterlimit="83231f" joinstyle="miter"/>
            <v:formulas/>
            <v:path arrowok="t" o:connecttype="segments" textboxrect="0,0,28169,168516"/>
          </v:shape>
          <v:shape id="Shape 78" o:spid="_x0000_s1051" style="position:absolute;left:18217;top:3925;width:1178;height:1276;visibility:visible;mso-wrap-style:square;v-text-anchor:top" coordsize="117716,12758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" adj="0,,0" path="m9398,l81852,v24079,,35864,15888,35864,37554l117716,105918v,14440,-7213,21666,-21666,21666l89560,127584r,-57772l42609,69812v-9627,,-13475,6020,-13475,18047c29134,99898,32982,105918,42609,105918r27952,l70561,127584r-38785,c10109,127584,,114351,,87859,,63792,10109,48146,31776,48146r57784,l89560,39954v,-12027,-5778,-18288,-17818,-18288l9398,21666,9398,xe" fillcolor="#001f4d" stroked="f" strokeweight="0">
            <v:stroke miterlimit="83231f" joinstyle="miter"/>
            <v:formulas/>
            <v:path arrowok="t" o:connecttype="segments" textboxrect="0,0,117716,127584"/>
          </v:shape>
          <w10:wrap type="square"/>
        </v:group>
      </w:pict>
    </w:r>
    <w:r w:rsidR="00AF0E40" w:rsidRPr="00B20341">
      <w:rPr>
        <w:rFonts w:ascii="Raleway" w:hAnsi="Raleway" w:cs="Arial"/>
        <w:sz w:val="18"/>
        <w:szCs w:val="18"/>
      </w:rPr>
      <w:t>Stredná priemyselná škola strojnícka, Duklianska 1, Prešov</w:t>
    </w:r>
  </w:p>
  <w:p w14:paraId="00FECD42" w14:textId="77777777" w:rsidR="00AF0E40" w:rsidRPr="00B20341" w:rsidRDefault="00AF0E40" w:rsidP="001070E0">
    <w:pPr>
      <w:spacing w:line="264" w:lineRule="auto"/>
      <w:ind w:left="-7978" w:right="-17"/>
      <w:jc w:val="right"/>
      <w:rPr>
        <w:rFonts w:ascii="Raleway" w:hAnsi="Raleway" w:cs="Arial"/>
        <w:sz w:val="18"/>
        <w:szCs w:val="18"/>
      </w:rPr>
    </w:pPr>
    <w:r w:rsidRPr="00B20341">
      <w:rPr>
        <w:rFonts w:ascii="Raleway" w:hAnsi="Raleway" w:cs="Arial"/>
        <w:sz w:val="18"/>
        <w:szCs w:val="18"/>
      </w:rPr>
      <w:t>Duklianska 1</w:t>
    </w:r>
  </w:p>
  <w:p w14:paraId="4A151AA4" w14:textId="77777777" w:rsidR="00AF0E40" w:rsidRPr="00C8320E" w:rsidRDefault="00AF0E40" w:rsidP="001070E0">
    <w:pPr>
      <w:spacing w:line="264" w:lineRule="auto"/>
      <w:ind w:left="-7978" w:right="-17"/>
      <w:jc w:val="right"/>
      <w:rPr>
        <w:rFonts w:ascii="Arial" w:hAnsi="Arial" w:cs="Arial"/>
        <w:sz w:val="20"/>
      </w:rPr>
    </w:pPr>
    <w:r w:rsidRPr="00B20341">
      <w:rPr>
        <w:rFonts w:ascii="Raleway" w:hAnsi="Raleway" w:cs="Arial"/>
        <w:sz w:val="18"/>
        <w:szCs w:val="18"/>
      </w:rPr>
      <w:t>080 04 Prešov</w:t>
    </w:r>
    <w:r w:rsidRPr="00B20341">
      <w:rPr>
        <w:rFonts w:ascii="Arial" w:hAnsi="Arial" w:cs="Arial"/>
        <w:sz w:val="18"/>
        <w:szCs w:val="18"/>
      </w:rPr>
      <w:t xml:space="preserve"> </w:t>
    </w:r>
  </w:p>
  <w:p w14:paraId="26ABF23A" w14:textId="77777777" w:rsidR="00AF0E40" w:rsidRPr="001070E0" w:rsidRDefault="00AF0E40" w:rsidP="001070E0">
    <w:pPr>
      <w:spacing w:line="264" w:lineRule="auto"/>
      <w:ind w:left="-7978" w:right="-17"/>
      <w:jc w:val="right"/>
      <w:rPr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F784D"/>
    <w:multiLevelType w:val="hybridMultilevel"/>
    <w:tmpl w:val="E940DF26"/>
    <w:lvl w:ilvl="0" w:tplc="FB22E176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3F00F4"/>
    <w:multiLevelType w:val="multilevel"/>
    <w:tmpl w:val="845408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2F78B6"/>
    <w:multiLevelType w:val="multilevel"/>
    <w:tmpl w:val="81424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EC3F9E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4" w15:restartNumberingAfterBreak="0">
    <w:nsid w:val="0F276F7B"/>
    <w:multiLevelType w:val="hybridMultilevel"/>
    <w:tmpl w:val="FF60888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AF4E94"/>
    <w:multiLevelType w:val="multilevel"/>
    <w:tmpl w:val="B65A2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0346E1"/>
    <w:multiLevelType w:val="multilevel"/>
    <w:tmpl w:val="E7987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C5762E3"/>
    <w:multiLevelType w:val="multilevel"/>
    <w:tmpl w:val="DD1AE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0104146"/>
    <w:multiLevelType w:val="hybridMultilevel"/>
    <w:tmpl w:val="F47CFEEA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F50FC0"/>
    <w:multiLevelType w:val="multilevel"/>
    <w:tmpl w:val="EC0E9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2CD43AA"/>
    <w:multiLevelType w:val="hybridMultilevel"/>
    <w:tmpl w:val="2DC6900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F10066"/>
    <w:multiLevelType w:val="multilevel"/>
    <w:tmpl w:val="07CC7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7CC3EEE"/>
    <w:multiLevelType w:val="multilevel"/>
    <w:tmpl w:val="F01AD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8401CBA"/>
    <w:multiLevelType w:val="multilevel"/>
    <w:tmpl w:val="A320A4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F2643D9"/>
    <w:multiLevelType w:val="multilevel"/>
    <w:tmpl w:val="61765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2963767"/>
    <w:multiLevelType w:val="multilevel"/>
    <w:tmpl w:val="49E44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3345613"/>
    <w:multiLevelType w:val="multilevel"/>
    <w:tmpl w:val="9C88B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5976202"/>
    <w:multiLevelType w:val="multilevel"/>
    <w:tmpl w:val="743A5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E461D82"/>
    <w:multiLevelType w:val="multilevel"/>
    <w:tmpl w:val="524A5C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94037AD"/>
    <w:multiLevelType w:val="multilevel"/>
    <w:tmpl w:val="3D040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B0A5E46"/>
    <w:multiLevelType w:val="hybridMultilevel"/>
    <w:tmpl w:val="CB12E8FE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192965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5C3230D5"/>
    <w:multiLevelType w:val="multilevel"/>
    <w:tmpl w:val="54E0A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D183179"/>
    <w:multiLevelType w:val="multilevel"/>
    <w:tmpl w:val="3ACAB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210588A"/>
    <w:multiLevelType w:val="multilevel"/>
    <w:tmpl w:val="FA5C5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6D550AA"/>
    <w:multiLevelType w:val="multilevel"/>
    <w:tmpl w:val="BFC80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78E72DF"/>
    <w:multiLevelType w:val="multilevel"/>
    <w:tmpl w:val="62B06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9B509AF"/>
    <w:multiLevelType w:val="multilevel"/>
    <w:tmpl w:val="78664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A26020D"/>
    <w:multiLevelType w:val="hybridMultilevel"/>
    <w:tmpl w:val="FFD40C54"/>
    <w:lvl w:ilvl="0" w:tplc="041B0001">
      <w:start w:val="8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F56E98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29" w15:restartNumberingAfterBreak="0">
    <w:nsid w:val="6D942659"/>
    <w:multiLevelType w:val="multilevel"/>
    <w:tmpl w:val="DE2E1F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108230B"/>
    <w:multiLevelType w:val="hybridMultilevel"/>
    <w:tmpl w:val="F48C5000"/>
    <w:lvl w:ilvl="0" w:tplc="23200C1C">
      <w:start w:val="11"/>
      <w:numFmt w:val="bullet"/>
      <w:lvlText w:val="-"/>
      <w:lvlJc w:val="left"/>
      <w:pPr>
        <w:ind w:left="785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31" w15:restartNumberingAfterBreak="0">
    <w:nsid w:val="7B9275A8"/>
    <w:multiLevelType w:val="multilevel"/>
    <w:tmpl w:val="FAC61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BA84121"/>
    <w:multiLevelType w:val="multilevel"/>
    <w:tmpl w:val="AAE0E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C9544FD"/>
    <w:multiLevelType w:val="multilevel"/>
    <w:tmpl w:val="D3281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CF0519E"/>
    <w:multiLevelType w:val="multilevel"/>
    <w:tmpl w:val="E2FED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71489093">
    <w:abstractNumId w:val="27"/>
  </w:num>
  <w:num w:numId="2" w16cid:durableId="1422288340">
    <w:abstractNumId w:val="20"/>
  </w:num>
  <w:num w:numId="3" w16cid:durableId="884678468">
    <w:abstractNumId w:val="4"/>
  </w:num>
  <w:num w:numId="4" w16cid:durableId="340161056">
    <w:abstractNumId w:val="3"/>
  </w:num>
  <w:num w:numId="5" w16cid:durableId="96142973">
    <w:abstractNumId w:val="28"/>
  </w:num>
  <w:num w:numId="6" w16cid:durableId="1293361926">
    <w:abstractNumId w:val="0"/>
  </w:num>
  <w:num w:numId="7" w16cid:durableId="14698043">
    <w:abstractNumId w:val="8"/>
  </w:num>
  <w:num w:numId="8" w16cid:durableId="2131389598">
    <w:abstractNumId w:val="10"/>
  </w:num>
  <w:num w:numId="9" w16cid:durableId="1414743108">
    <w:abstractNumId w:val="30"/>
  </w:num>
  <w:num w:numId="10" w16cid:durableId="2016415082">
    <w:abstractNumId w:val="25"/>
  </w:num>
  <w:num w:numId="11" w16cid:durableId="722288773">
    <w:abstractNumId w:val="23"/>
  </w:num>
  <w:num w:numId="12" w16cid:durableId="139150866">
    <w:abstractNumId w:val="33"/>
  </w:num>
  <w:num w:numId="13" w16cid:durableId="974723470">
    <w:abstractNumId w:val="15"/>
  </w:num>
  <w:num w:numId="14" w16cid:durableId="1943103542">
    <w:abstractNumId w:val="29"/>
  </w:num>
  <w:num w:numId="15" w16cid:durableId="2048485095">
    <w:abstractNumId w:val="18"/>
  </w:num>
  <w:num w:numId="16" w16cid:durableId="1155993255">
    <w:abstractNumId w:val="6"/>
  </w:num>
  <w:num w:numId="17" w16cid:durableId="205990567">
    <w:abstractNumId w:val="24"/>
  </w:num>
  <w:num w:numId="18" w16cid:durableId="238055409">
    <w:abstractNumId w:val="17"/>
  </w:num>
  <w:num w:numId="19" w16cid:durableId="1849639227">
    <w:abstractNumId w:val="22"/>
  </w:num>
  <w:num w:numId="20" w16cid:durableId="529031270">
    <w:abstractNumId w:val="16"/>
  </w:num>
  <w:num w:numId="21" w16cid:durableId="1439520194">
    <w:abstractNumId w:val="31"/>
  </w:num>
  <w:num w:numId="22" w16cid:durableId="1413433293">
    <w:abstractNumId w:val="5"/>
  </w:num>
  <w:num w:numId="23" w16cid:durableId="829753310">
    <w:abstractNumId w:val="19"/>
  </w:num>
  <w:num w:numId="24" w16cid:durableId="1970934030">
    <w:abstractNumId w:val="2"/>
  </w:num>
  <w:num w:numId="25" w16cid:durableId="1849831302">
    <w:abstractNumId w:val="13"/>
  </w:num>
  <w:num w:numId="26" w16cid:durableId="652684956">
    <w:abstractNumId w:val="1"/>
  </w:num>
  <w:num w:numId="27" w16cid:durableId="203250614">
    <w:abstractNumId w:val="11"/>
  </w:num>
  <w:num w:numId="28" w16cid:durableId="2100448188">
    <w:abstractNumId w:val="14"/>
  </w:num>
  <w:num w:numId="29" w16cid:durableId="1019702346">
    <w:abstractNumId w:val="34"/>
  </w:num>
  <w:num w:numId="30" w16cid:durableId="251664087">
    <w:abstractNumId w:val="32"/>
  </w:num>
  <w:num w:numId="31" w16cid:durableId="2002156717">
    <w:abstractNumId w:val="9"/>
  </w:num>
  <w:num w:numId="32" w16cid:durableId="1401899335">
    <w:abstractNumId w:val="7"/>
  </w:num>
  <w:num w:numId="33" w16cid:durableId="591670243">
    <w:abstractNumId w:val="12"/>
  </w:num>
  <w:num w:numId="34" w16cid:durableId="639115107">
    <w:abstractNumId w:val="26"/>
  </w:num>
  <w:num w:numId="35" w16cid:durableId="10927994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C0C1F"/>
    <w:rsid w:val="000008C8"/>
    <w:rsid w:val="00003646"/>
    <w:rsid w:val="00006010"/>
    <w:rsid w:val="000113EF"/>
    <w:rsid w:val="00020517"/>
    <w:rsid w:val="000301DA"/>
    <w:rsid w:val="000336D2"/>
    <w:rsid w:val="00033D49"/>
    <w:rsid w:val="00035DC4"/>
    <w:rsid w:val="00045F6E"/>
    <w:rsid w:val="00050118"/>
    <w:rsid w:val="00053A37"/>
    <w:rsid w:val="00054485"/>
    <w:rsid w:val="00055F13"/>
    <w:rsid w:val="00065F76"/>
    <w:rsid w:val="0007058E"/>
    <w:rsid w:val="00070E43"/>
    <w:rsid w:val="00074E1C"/>
    <w:rsid w:val="00074F38"/>
    <w:rsid w:val="00083F53"/>
    <w:rsid w:val="00091670"/>
    <w:rsid w:val="000936C5"/>
    <w:rsid w:val="00095A29"/>
    <w:rsid w:val="000A7144"/>
    <w:rsid w:val="000B094E"/>
    <w:rsid w:val="000B13C5"/>
    <w:rsid w:val="000B3999"/>
    <w:rsid w:val="000B3AF9"/>
    <w:rsid w:val="000B6679"/>
    <w:rsid w:val="000C1823"/>
    <w:rsid w:val="000C3318"/>
    <w:rsid w:val="000C705A"/>
    <w:rsid w:val="000D1EB2"/>
    <w:rsid w:val="000D452E"/>
    <w:rsid w:val="000E071E"/>
    <w:rsid w:val="000E59D3"/>
    <w:rsid w:val="000F2FD5"/>
    <w:rsid w:val="000F7E64"/>
    <w:rsid w:val="001070E0"/>
    <w:rsid w:val="00110C20"/>
    <w:rsid w:val="0011176B"/>
    <w:rsid w:val="001122A8"/>
    <w:rsid w:val="001146FB"/>
    <w:rsid w:val="001149B7"/>
    <w:rsid w:val="001207C7"/>
    <w:rsid w:val="0012098E"/>
    <w:rsid w:val="0012724C"/>
    <w:rsid w:val="00131A91"/>
    <w:rsid w:val="00132C78"/>
    <w:rsid w:val="001348A1"/>
    <w:rsid w:val="00134B36"/>
    <w:rsid w:val="0013522D"/>
    <w:rsid w:val="001361AC"/>
    <w:rsid w:val="00137134"/>
    <w:rsid w:val="0014116E"/>
    <w:rsid w:val="001412B4"/>
    <w:rsid w:val="001413F9"/>
    <w:rsid w:val="00142BF3"/>
    <w:rsid w:val="00144C93"/>
    <w:rsid w:val="00146B7E"/>
    <w:rsid w:val="001535DF"/>
    <w:rsid w:val="00156B6B"/>
    <w:rsid w:val="00156D79"/>
    <w:rsid w:val="001616BF"/>
    <w:rsid w:val="00172AE6"/>
    <w:rsid w:val="001767A0"/>
    <w:rsid w:val="00182D71"/>
    <w:rsid w:val="001835F6"/>
    <w:rsid w:val="00194C41"/>
    <w:rsid w:val="001A1A08"/>
    <w:rsid w:val="001A308E"/>
    <w:rsid w:val="001A3422"/>
    <w:rsid w:val="001A3C49"/>
    <w:rsid w:val="001B0810"/>
    <w:rsid w:val="001B4C1A"/>
    <w:rsid w:val="001B778A"/>
    <w:rsid w:val="001D09FC"/>
    <w:rsid w:val="001D53B8"/>
    <w:rsid w:val="001E3DD8"/>
    <w:rsid w:val="00200FA1"/>
    <w:rsid w:val="0021056F"/>
    <w:rsid w:val="00210C21"/>
    <w:rsid w:val="00211CB3"/>
    <w:rsid w:val="002125B3"/>
    <w:rsid w:val="0021290F"/>
    <w:rsid w:val="00220F94"/>
    <w:rsid w:val="00237FED"/>
    <w:rsid w:val="00240159"/>
    <w:rsid w:val="0024054A"/>
    <w:rsid w:val="00252894"/>
    <w:rsid w:val="002620A5"/>
    <w:rsid w:val="00264D89"/>
    <w:rsid w:val="00265404"/>
    <w:rsid w:val="0027057A"/>
    <w:rsid w:val="00272547"/>
    <w:rsid w:val="00272CA2"/>
    <w:rsid w:val="00274E5C"/>
    <w:rsid w:val="00286AD1"/>
    <w:rsid w:val="002879DF"/>
    <w:rsid w:val="002910F4"/>
    <w:rsid w:val="00295988"/>
    <w:rsid w:val="002A02F5"/>
    <w:rsid w:val="002A5E62"/>
    <w:rsid w:val="002B0A35"/>
    <w:rsid w:val="002B0A7A"/>
    <w:rsid w:val="002B1AFF"/>
    <w:rsid w:val="002B2451"/>
    <w:rsid w:val="002C1037"/>
    <w:rsid w:val="002C50B7"/>
    <w:rsid w:val="002D6A98"/>
    <w:rsid w:val="002E11A4"/>
    <w:rsid w:val="002E686E"/>
    <w:rsid w:val="002F2A9C"/>
    <w:rsid w:val="002F4774"/>
    <w:rsid w:val="002F6431"/>
    <w:rsid w:val="00327AC7"/>
    <w:rsid w:val="00330B6D"/>
    <w:rsid w:val="00334E91"/>
    <w:rsid w:val="00351BA0"/>
    <w:rsid w:val="00371E23"/>
    <w:rsid w:val="00372F3B"/>
    <w:rsid w:val="00375AF8"/>
    <w:rsid w:val="003765E7"/>
    <w:rsid w:val="00376B0E"/>
    <w:rsid w:val="003811BE"/>
    <w:rsid w:val="00381550"/>
    <w:rsid w:val="00383689"/>
    <w:rsid w:val="00383EBF"/>
    <w:rsid w:val="00385796"/>
    <w:rsid w:val="00385E79"/>
    <w:rsid w:val="00386ACD"/>
    <w:rsid w:val="00387333"/>
    <w:rsid w:val="003873AA"/>
    <w:rsid w:val="00391115"/>
    <w:rsid w:val="003976AD"/>
    <w:rsid w:val="003B300C"/>
    <w:rsid w:val="003C0258"/>
    <w:rsid w:val="003C1651"/>
    <w:rsid w:val="003C2DE8"/>
    <w:rsid w:val="003C420E"/>
    <w:rsid w:val="003C663C"/>
    <w:rsid w:val="003D295D"/>
    <w:rsid w:val="003D60CE"/>
    <w:rsid w:val="003D7948"/>
    <w:rsid w:val="003D7F4C"/>
    <w:rsid w:val="003E3462"/>
    <w:rsid w:val="003F5168"/>
    <w:rsid w:val="003F581A"/>
    <w:rsid w:val="00402AB1"/>
    <w:rsid w:val="0041011C"/>
    <w:rsid w:val="004101B6"/>
    <w:rsid w:val="004138D5"/>
    <w:rsid w:val="004178B0"/>
    <w:rsid w:val="0042267E"/>
    <w:rsid w:val="004263AF"/>
    <w:rsid w:val="00426C85"/>
    <w:rsid w:val="00427388"/>
    <w:rsid w:val="00434C38"/>
    <w:rsid w:val="00434E63"/>
    <w:rsid w:val="00443571"/>
    <w:rsid w:val="004443A4"/>
    <w:rsid w:val="00445139"/>
    <w:rsid w:val="00447FC7"/>
    <w:rsid w:val="00450D78"/>
    <w:rsid w:val="004527FD"/>
    <w:rsid w:val="004548F1"/>
    <w:rsid w:val="00456D5E"/>
    <w:rsid w:val="004600A4"/>
    <w:rsid w:val="004618ED"/>
    <w:rsid w:val="00461A12"/>
    <w:rsid w:val="00462996"/>
    <w:rsid w:val="004635AF"/>
    <w:rsid w:val="004649F9"/>
    <w:rsid w:val="00464DDA"/>
    <w:rsid w:val="00470906"/>
    <w:rsid w:val="00470EE4"/>
    <w:rsid w:val="00473EEF"/>
    <w:rsid w:val="004803EB"/>
    <w:rsid w:val="00480767"/>
    <w:rsid w:val="00480832"/>
    <w:rsid w:val="00492C8D"/>
    <w:rsid w:val="00493413"/>
    <w:rsid w:val="00494D9C"/>
    <w:rsid w:val="004A046E"/>
    <w:rsid w:val="004A538B"/>
    <w:rsid w:val="004A658E"/>
    <w:rsid w:val="004A764B"/>
    <w:rsid w:val="004B1897"/>
    <w:rsid w:val="004B7169"/>
    <w:rsid w:val="004C1A6A"/>
    <w:rsid w:val="004C2A4E"/>
    <w:rsid w:val="004C3D13"/>
    <w:rsid w:val="004C641C"/>
    <w:rsid w:val="004D46DB"/>
    <w:rsid w:val="004D55AA"/>
    <w:rsid w:val="004D6CAA"/>
    <w:rsid w:val="004E02C3"/>
    <w:rsid w:val="004E6B51"/>
    <w:rsid w:val="00510B31"/>
    <w:rsid w:val="00510C6D"/>
    <w:rsid w:val="00513C0E"/>
    <w:rsid w:val="00521A9F"/>
    <w:rsid w:val="00524720"/>
    <w:rsid w:val="00525FE5"/>
    <w:rsid w:val="00532EF2"/>
    <w:rsid w:val="00536007"/>
    <w:rsid w:val="005376D5"/>
    <w:rsid w:val="00540A52"/>
    <w:rsid w:val="0055143B"/>
    <w:rsid w:val="005556B7"/>
    <w:rsid w:val="005615FC"/>
    <w:rsid w:val="005700D9"/>
    <w:rsid w:val="00571578"/>
    <w:rsid w:val="0057585A"/>
    <w:rsid w:val="00582467"/>
    <w:rsid w:val="0059632C"/>
    <w:rsid w:val="005A572C"/>
    <w:rsid w:val="005B00D5"/>
    <w:rsid w:val="005B0C2F"/>
    <w:rsid w:val="005B6DA7"/>
    <w:rsid w:val="005C2635"/>
    <w:rsid w:val="005C306B"/>
    <w:rsid w:val="005C4279"/>
    <w:rsid w:val="005C449E"/>
    <w:rsid w:val="005C6593"/>
    <w:rsid w:val="005C7194"/>
    <w:rsid w:val="005C77A6"/>
    <w:rsid w:val="005D4603"/>
    <w:rsid w:val="005E1CBD"/>
    <w:rsid w:val="005E21B7"/>
    <w:rsid w:val="005E228B"/>
    <w:rsid w:val="005F0315"/>
    <w:rsid w:val="005F3D89"/>
    <w:rsid w:val="005F4C57"/>
    <w:rsid w:val="00604B94"/>
    <w:rsid w:val="00605B37"/>
    <w:rsid w:val="006073E0"/>
    <w:rsid w:val="006111BD"/>
    <w:rsid w:val="00614A5F"/>
    <w:rsid w:val="006202A3"/>
    <w:rsid w:val="0062735E"/>
    <w:rsid w:val="00636D4B"/>
    <w:rsid w:val="00636F2A"/>
    <w:rsid w:val="00637C72"/>
    <w:rsid w:val="00640B7F"/>
    <w:rsid w:val="00647067"/>
    <w:rsid w:val="00650389"/>
    <w:rsid w:val="00654898"/>
    <w:rsid w:val="00655B8E"/>
    <w:rsid w:val="006639D6"/>
    <w:rsid w:val="00666872"/>
    <w:rsid w:val="00670F06"/>
    <w:rsid w:val="0067130B"/>
    <w:rsid w:val="00673957"/>
    <w:rsid w:val="00675F5F"/>
    <w:rsid w:val="00680225"/>
    <w:rsid w:val="00681353"/>
    <w:rsid w:val="006959A6"/>
    <w:rsid w:val="00695D05"/>
    <w:rsid w:val="006960D4"/>
    <w:rsid w:val="006972D6"/>
    <w:rsid w:val="006A2986"/>
    <w:rsid w:val="006A3C94"/>
    <w:rsid w:val="006A4171"/>
    <w:rsid w:val="006A7428"/>
    <w:rsid w:val="006B3F92"/>
    <w:rsid w:val="006B6BD6"/>
    <w:rsid w:val="006D4DD3"/>
    <w:rsid w:val="006D69CF"/>
    <w:rsid w:val="006E383B"/>
    <w:rsid w:val="006F52B6"/>
    <w:rsid w:val="006F5936"/>
    <w:rsid w:val="006F7284"/>
    <w:rsid w:val="006F7999"/>
    <w:rsid w:val="007047F4"/>
    <w:rsid w:val="00710EDD"/>
    <w:rsid w:val="0071144D"/>
    <w:rsid w:val="00717DC7"/>
    <w:rsid w:val="007213E4"/>
    <w:rsid w:val="0072256E"/>
    <w:rsid w:val="00723BBD"/>
    <w:rsid w:val="0073146E"/>
    <w:rsid w:val="00733DD2"/>
    <w:rsid w:val="00734B15"/>
    <w:rsid w:val="00737230"/>
    <w:rsid w:val="00740690"/>
    <w:rsid w:val="00745FE2"/>
    <w:rsid w:val="00747725"/>
    <w:rsid w:val="00747CF5"/>
    <w:rsid w:val="00750F6E"/>
    <w:rsid w:val="00751D5F"/>
    <w:rsid w:val="007548C5"/>
    <w:rsid w:val="0075627E"/>
    <w:rsid w:val="00757A1B"/>
    <w:rsid w:val="00761D1B"/>
    <w:rsid w:val="007731A8"/>
    <w:rsid w:val="007772D4"/>
    <w:rsid w:val="007774E6"/>
    <w:rsid w:val="0078061A"/>
    <w:rsid w:val="00784A9C"/>
    <w:rsid w:val="00785823"/>
    <w:rsid w:val="00785B0D"/>
    <w:rsid w:val="007872CC"/>
    <w:rsid w:val="00792C46"/>
    <w:rsid w:val="00794480"/>
    <w:rsid w:val="00795ED4"/>
    <w:rsid w:val="00797D19"/>
    <w:rsid w:val="007A0510"/>
    <w:rsid w:val="007A3036"/>
    <w:rsid w:val="007B4F2C"/>
    <w:rsid w:val="007B6C73"/>
    <w:rsid w:val="007B7FE9"/>
    <w:rsid w:val="007C0C1F"/>
    <w:rsid w:val="007C132E"/>
    <w:rsid w:val="007C5077"/>
    <w:rsid w:val="007C521E"/>
    <w:rsid w:val="007D0519"/>
    <w:rsid w:val="007D0547"/>
    <w:rsid w:val="007D0836"/>
    <w:rsid w:val="007D34CC"/>
    <w:rsid w:val="007D568F"/>
    <w:rsid w:val="007E65AA"/>
    <w:rsid w:val="007E65EA"/>
    <w:rsid w:val="007E76F6"/>
    <w:rsid w:val="007E7789"/>
    <w:rsid w:val="007F3AF2"/>
    <w:rsid w:val="007F5436"/>
    <w:rsid w:val="00802B24"/>
    <w:rsid w:val="008033D1"/>
    <w:rsid w:val="00803D1A"/>
    <w:rsid w:val="00805DBA"/>
    <w:rsid w:val="00810A45"/>
    <w:rsid w:val="008122BE"/>
    <w:rsid w:val="00815ED9"/>
    <w:rsid w:val="00816F97"/>
    <w:rsid w:val="0081795F"/>
    <w:rsid w:val="00820F2A"/>
    <w:rsid w:val="008230E2"/>
    <w:rsid w:val="00830ECA"/>
    <w:rsid w:val="0084272E"/>
    <w:rsid w:val="00844199"/>
    <w:rsid w:val="00844D3C"/>
    <w:rsid w:val="00861E8B"/>
    <w:rsid w:val="008660FD"/>
    <w:rsid w:val="008669E7"/>
    <w:rsid w:val="008718F3"/>
    <w:rsid w:val="00871FEA"/>
    <w:rsid w:val="00873F26"/>
    <w:rsid w:val="0087432B"/>
    <w:rsid w:val="00875035"/>
    <w:rsid w:val="00880250"/>
    <w:rsid w:val="008859CA"/>
    <w:rsid w:val="00890E18"/>
    <w:rsid w:val="008928D2"/>
    <w:rsid w:val="00897D8B"/>
    <w:rsid w:val="008A536E"/>
    <w:rsid w:val="008A59F1"/>
    <w:rsid w:val="008A7855"/>
    <w:rsid w:val="008B45FE"/>
    <w:rsid w:val="008B6784"/>
    <w:rsid w:val="008B6F33"/>
    <w:rsid w:val="008C1943"/>
    <w:rsid w:val="008C2BF8"/>
    <w:rsid w:val="008C47F5"/>
    <w:rsid w:val="008C7B3C"/>
    <w:rsid w:val="008D0C66"/>
    <w:rsid w:val="008D1F69"/>
    <w:rsid w:val="008D3A3E"/>
    <w:rsid w:val="008D510C"/>
    <w:rsid w:val="008D5466"/>
    <w:rsid w:val="008D6D43"/>
    <w:rsid w:val="008D7B6D"/>
    <w:rsid w:val="008E19D5"/>
    <w:rsid w:val="008E5C68"/>
    <w:rsid w:val="008E7533"/>
    <w:rsid w:val="008F4170"/>
    <w:rsid w:val="008F7A59"/>
    <w:rsid w:val="00904250"/>
    <w:rsid w:val="009052C2"/>
    <w:rsid w:val="00915315"/>
    <w:rsid w:val="009227E2"/>
    <w:rsid w:val="00923167"/>
    <w:rsid w:val="00927989"/>
    <w:rsid w:val="009433F6"/>
    <w:rsid w:val="00943ED4"/>
    <w:rsid w:val="009667F7"/>
    <w:rsid w:val="0096773D"/>
    <w:rsid w:val="0097141E"/>
    <w:rsid w:val="00973D3D"/>
    <w:rsid w:val="00987BEB"/>
    <w:rsid w:val="0099342A"/>
    <w:rsid w:val="009A6609"/>
    <w:rsid w:val="009B12BC"/>
    <w:rsid w:val="009B3C89"/>
    <w:rsid w:val="009C1D04"/>
    <w:rsid w:val="009C76A9"/>
    <w:rsid w:val="009D04A9"/>
    <w:rsid w:val="009D10BE"/>
    <w:rsid w:val="009D6389"/>
    <w:rsid w:val="009E5398"/>
    <w:rsid w:val="009F2E24"/>
    <w:rsid w:val="009F2FF8"/>
    <w:rsid w:val="009F3713"/>
    <w:rsid w:val="009F65E2"/>
    <w:rsid w:val="009F7EB6"/>
    <w:rsid w:val="00A058EE"/>
    <w:rsid w:val="00A0629D"/>
    <w:rsid w:val="00A07D23"/>
    <w:rsid w:val="00A1078C"/>
    <w:rsid w:val="00A205DA"/>
    <w:rsid w:val="00A25E3C"/>
    <w:rsid w:val="00A42838"/>
    <w:rsid w:val="00A603C2"/>
    <w:rsid w:val="00A65954"/>
    <w:rsid w:val="00A66505"/>
    <w:rsid w:val="00A7351A"/>
    <w:rsid w:val="00A757A8"/>
    <w:rsid w:val="00A76152"/>
    <w:rsid w:val="00A823A7"/>
    <w:rsid w:val="00A82DDF"/>
    <w:rsid w:val="00A9015E"/>
    <w:rsid w:val="00A907E9"/>
    <w:rsid w:val="00A924C1"/>
    <w:rsid w:val="00A93222"/>
    <w:rsid w:val="00A9650F"/>
    <w:rsid w:val="00AA0197"/>
    <w:rsid w:val="00AA0C16"/>
    <w:rsid w:val="00AA151D"/>
    <w:rsid w:val="00AA1770"/>
    <w:rsid w:val="00AB1DF2"/>
    <w:rsid w:val="00AB63D1"/>
    <w:rsid w:val="00AC44B3"/>
    <w:rsid w:val="00AD144E"/>
    <w:rsid w:val="00AD5ECE"/>
    <w:rsid w:val="00AD73A3"/>
    <w:rsid w:val="00AE2163"/>
    <w:rsid w:val="00AE58CA"/>
    <w:rsid w:val="00AE6350"/>
    <w:rsid w:val="00AE638C"/>
    <w:rsid w:val="00AF065A"/>
    <w:rsid w:val="00AF0E40"/>
    <w:rsid w:val="00AF3EFB"/>
    <w:rsid w:val="00AF6A0F"/>
    <w:rsid w:val="00B03B05"/>
    <w:rsid w:val="00B05ACF"/>
    <w:rsid w:val="00B0680E"/>
    <w:rsid w:val="00B06D63"/>
    <w:rsid w:val="00B12EBF"/>
    <w:rsid w:val="00B17662"/>
    <w:rsid w:val="00B20341"/>
    <w:rsid w:val="00B21B1A"/>
    <w:rsid w:val="00B22305"/>
    <w:rsid w:val="00B226D4"/>
    <w:rsid w:val="00B2423D"/>
    <w:rsid w:val="00B24CF7"/>
    <w:rsid w:val="00B30927"/>
    <w:rsid w:val="00B31E3E"/>
    <w:rsid w:val="00B33CE9"/>
    <w:rsid w:val="00B33E24"/>
    <w:rsid w:val="00B41A49"/>
    <w:rsid w:val="00B44143"/>
    <w:rsid w:val="00B4466E"/>
    <w:rsid w:val="00B44802"/>
    <w:rsid w:val="00B47FDF"/>
    <w:rsid w:val="00B52CF0"/>
    <w:rsid w:val="00B569EE"/>
    <w:rsid w:val="00B607B7"/>
    <w:rsid w:val="00B61638"/>
    <w:rsid w:val="00B63506"/>
    <w:rsid w:val="00B63A84"/>
    <w:rsid w:val="00B7129F"/>
    <w:rsid w:val="00B72838"/>
    <w:rsid w:val="00B83BE6"/>
    <w:rsid w:val="00B87139"/>
    <w:rsid w:val="00B8798A"/>
    <w:rsid w:val="00B93A46"/>
    <w:rsid w:val="00B97E9A"/>
    <w:rsid w:val="00BA0F9B"/>
    <w:rsid w:val="00BA426B"/>
    <w:rsid w:val="00BB3443"/>
    <w:rsid w:val="00BC0CE1"/>
    <w:rsid w:val="00BC35A4"/>
    <w:rsid w:val="00BC526A"/>
    <w:rsid w:val="00BD4881"/>
    <w:rsid w:val="00BE2F09"/>
    <w:rsid w:val="00BE399F"/>
    <w:rsid w:val="00BE6001"/>
    <w:rsid w:val="00BF177A"/>
    <w:rsid w:val="00BF5990"/>
    <w:rsid w:val="00C001E4"/>
    <w:rsid w:val="00C00C3D"/>
    <w:rsid w:val="00C124CE"/>
    <w:rsid w:val="00C12DA3"/>
    <w:rsid w:val="00C17FB2"/>
    <w:rsid w:val="00C20698"/>
    <w:rsid w:val="00C2150F"/>
    <w:rsid w:val="00C22740"/>
    <w:rsid w:val="00C26418"/>
    <w:rsid w:val="00C2726C"/>
    <w:rsid w:val="00C33E22"/>
    <w:rsid w:val="00C33E90"/>
    <w:rsid w:val="00C373F3"/>
    <w:rsid w:val="00C4793F"/>
    <w:rsid w:val="00C57D0D"/>
    <w:rsid w:val="00C64B11"/>
    <w:rsid w:val="00C81EE6"/>
    <w:rsid w:val="00C8320E"/>
    <w:rsid w:val="00C86A71"/>
    <w:rsid w:val="00C92687"/>
    <w:rsid w:val="00C9362C"/>
    <w:rsid w:val="00CA758A"/>
    <w:rsid w:val="00CA7701"/>
    <w:rsid w:val="00CB2B22"/>
    <w:rsid w:val="00CB3C07"/>
    <w:rsid w:val="00CC255F"/>
    <w:rsid w:val="00CD1C8A"/>
    <w:rsid w:val="00CD59F4"/>
    <w:rsid w:val="00CE3111"/>
    <w:rsid w:val="00CF5913"/>
    <w:rsid w:val="00CF778A"/>
    <w:rsid w:val="00CF7F41"/>
    <w:rsid w:val="00D06EE2"/>
    <w:rsid w:val="00D12028"/>
    <w:rsid w:val="00D12160"/>
    <w:rsid w:val="00D15A1F"/>
    <w:rsid w:val="00D16B4C"/>
    <w:rsid w:val="00D2736A"/>
    <w:rsid w:val="00D44D12"/>
    <w:rsid w:val="00D45888"/>
    <w:rsid w:val="00D45ABD"/>
    <w:rsid w:val="00D45E37"/>
    <w:rsid w:val="00D503C7"/>
    <w:rsid w:val="00D52394"/>
    <w:rsid w:val="00D53429"/>
    <w:rsid w:val="00D55031"/>
    <w:rsid w:val="00D5779C"/>
    <w:rsid w:val="00D61B27"/>
    <w:rsid w:val="00D621B6"/>
    <w:rsid w:val="00D63EE3"/>
    <w:rsid w:val="00D67EB0"/>
    <w:rsid w:val="00D71879"/>
    <w:rsid w:val="00D722D4"/>
    <w:rsid w:val="00D745DC"/>
    <w:rsid w:val="00D754B6"/>
    <w:rsid w:val="00D808A4"/>
    <w:rsid w:val="00D8184A"/>
    <w:rsid w:val="00D82DE1"/>
    <w:rsid w:val="00D87330"/>
    <w:rsid w:val="00D91611"/>
    <w:rsid w:val="00D91AFF"/>
    <w:rsid w:val="00D91DEA"/>
    <w:rsid w:val="00D92A88"/>
    <w:rsid w:val="00DA5AF8"/>
    <w:rsid w:val="00DC19C4"/>
    <w:rsid w:val="00DC494F"/>
    <w:rsid w:val="00DC64EB"/>
    <w:rsid w:val="00DD068D"/>
    <w:rsid w:val="00DD0D8B"/>
    <w:rsid w:val="00DE26A9"/>
    <w:rsid w:val="00DF390B"/>
    <w:rsid w:val="00DF7D70"/>
    <w:rsid w:val="00E0104B"/>
    <w:rsid w:val="00E028E6"/>
    <w:rsid w:val="00E054F4"/>
    <w:rsid w:val="00E20079"/>
    <w:rsid w:val="00E23EC8"/>
    <w:rsid w:val="00E2446B"/>
    <w:rsid w:val="00E2594B"/>
    <w:rsid w:val="00E269EE"/>
    <w:rsid w:val="00E26E7A"/>
    <w:rsid w:val="00E31E55"/>
    <w:rsid w:val="00E34E94"/>
    <w:rsid w:val="00E35A85"/>
    <w:rsid w:val="00E40E03"/>
    <w:rsid w:val="00E43680"/>
    <w:rsid w:val="00E44840"/>
    <w:rsid w:val="00E460B1"/>
    <w:rsid w:val="00E465C1"/>
    <w:rsid w:val="00E51CF7"/>
    <w:rsid w:val="00E542A0"/>
    <w:rsid w:val="00E5684D"/>
    <w:rsid w:val="00E6038D"/>
    <w:rsid w:val="00E72A03"/>
    <w:rsid w:val="00E7339D"/>
    <w:rsid w:val="00E77816"/>
    <w:rsid w:val="00E80B71"/>
    <w:rsid w:val="00E84CC3"/>
    <w:rsid w:val="00E85968"/>
    <w:rsid w:val="00E9188C"/>
    <w:rsid w:val="00E9436A"/>
    <w:rsid w:val="00E94B7E"/>
    <w:rsid w:val="00EA3259"/>
    <w:rsid w:val="00EB41CD"/>
    <w:rsid w:val="00EC2DEC"/>
    <w:rsid w:val="00EC40BE"/>
    <w:rsid w:val="00EC4F88"/>
    <w:rsid w:val="00EC6C40"/>
    <w:rsid w:val="00EC7357"/>
    <w:rsid w:val="00ED7A31"/>
    <w:rsid w:val="00EE24C0"/>
    <w:rsid w:val="00EE3584"/>
    <w:rsid w:val="00EE408C"/>
    <w:rsid w:val="00EE60D3"/>
    <w:rsid w:val="00EF265B"/>
    <w:rsid w:val="00F00CD9"/>
    <w:rsid w:val="00F0621E"/>
    <w:rsid w:val="00F11C89"/>
    <w:rsid w:val="00F13866"/>
    <w:rsid w:val="00F13FA7"/>
    <w:rsid w:val="00F306A8"/>
    <w:rsid w:val="00F45298"/>
    <w:rsid w:val="00F475F5"/>
    <w:rsid w:val="00F505B4"/>
    <w:rsid w:val="00F51C69"/>
    <w:rsid w:val="00F54239"/>
    <w:rsid w:val="00F61894"/>
    <w:rsid w:val="00F61B96"/>
    <w:rsid w:val="00F6320E"/>
    <w:rsid w:val="00F6788C"/>
    <w:rsid w:val="00F702F0"/>
    <w:rsid w:val="00F7528F"/>
    <w:rsid w:val="00F759B9"/>
    <w:rsid w:val="00F7636D"/>
    <w:rsid w:val="00F80BB7"/>
    <w:rsid w:val="00F82C55"/>
    <w:rsid w:val="00F84708"/>
    <w:rsid w:val="00F86440"/>
    <w:rsid w:val="00F8680F"/>
    <w:rsid w:val="00F877A8"/>
    <w:rsid w:val="00F90B37"/>
    <w:rsid w:val="00F958A0"/>
    <w:rsid w:val="00F97621"/>
    <w:rsid w:val="00FB5DE5"/>
    <w:rsid w:val="00FC04E1"/>
    <w:rsid w:val="00FC2525"/>
    <w:rsid w:val="00FC2AC8"/>
    <w:rsid w:val="00FC3A2A"/>
    <w:rsid w:val="00FC7857"/>
    <w:rsid w:val="00FD2131"/>
    <w:rsid w:val="00FD3F9F"/>
    <w:rsid w:val="00FD7AD7"/>
    <w:rsid w:val="00FE0A3C"/>
    <w:rsid w:val="00FE1835"/>
    <w:rsid w:val="00FE3F5D"/>
    <w:rsid w:val="00FE553C"/>
    <w:rsid w:val="00FE7461"/>
    <w:rsid w:val="00FF02A5"/>
    <w:rsid w:val="00FF0E35"/>
    <w:rsid w:val="00FF2D77"/>
    <w:rsid w:val="00FF3B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AAAB009"/>
  <w15:docId w15:val="{94BAA6B6-D38C-4188-AB92-1745E52B6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E2446B"/>
    <w:rPr>
      <w:sz w:val="24"/>
      <w:lang w:eastAsia="cs-CZ"/>
    </w:rPr>
  </w:style>
  <w:style w:type="paragraph" w:styleId="Nadpis1">
    <w:name w:val="heading 1"/>
    <w:basedOn w:val="Normlny"/>
    <w:next w:val="Normlny"/>
    <w:qFormat/>
    <w:rsid w:val="00D754B6"/>
    <w:pPr>
      <w:keepNext/>
      <w:shd w:val="clear" w:color="auto" w:fill="FFFFFF"/>
      <w:tabs>
        <w:tab w:val="left" w:pos="2127"/>
      </w:tabs>
      <w:spacing w:line="274" w:lineRule="exact"/>
      <w:ind w:left="11"/>
      <w:outlineLvl w:val="0"/>
    </w:pPr>
    <w:rPr>
      <w:color w:val="000000"/>
      <w:spacing w:val="-8"/>
      <w:sz w:val="25"/>
    </w:rPr>
  </w:style>
  <w:style w:type="paragraph" w:styleId="Nadpis2">
    <w:name w:val="heading 2"/>
    <w:basedOn w:val="Normlny"/>
    <w:next w:val="Normlny"/>
    <w:qFormat/>
    <w:rsid w:val="00D754B6"/>
    <w:pPr>
      <w:keepNext/>
      <w:tabs>
        <w:tab w:val="left" w:pos="6804"/>
      </w:tabs>
      <w:outlineLvl w:val="1"/>
    </w:pPr>
  </w:style>
  <w:style w:type="paragraph" w:styleId="Nadpis3">
    <w:name w:val="heading 3"/>
    <w:basedOn w:val="Normlny"/>
    <w:next w:val="Normlny"/>
    <w:qFormat/>
    <w:rsid w:val="00D754B6"/>
    <w:pPr>
      <w:keepNext/>
      <w:tabs>
        <w:tab w:val="left" w:pos="2410"/>
        <w:tab w:val="left" w:pos="5245"/>
        <w:tab w:val="left" w:pos="6804"/>
      </w:tabs>
      <w:outlineLvl w:val="2"/>
    </w:pPr>
    <w:rPr>
      <w:color w:val="000000"/>
      <w:spacing w:val="-9"/>
      <w:sz w:val="25"/>
    </w:rPr>
  </w:style>
  <w:style w:type="paragraph" w:styleId="Nadpis4">
    <w:name w:val="heading 4"/>
    <w:basedOn w:val="Normlny"/>
    <w:next w:val="Normlny"/>
    <w:link w:val="Nadpis4Char"/>
    <w:semiHidden/>
    <w:unhideWhenUsed/>
    <w:qFormat/>
    <w:rsid w:val="00CB3C0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qFormat/>
    <w:rsid w:val="00D754B6"/>
    <w:pPr>
      <w:tabs>
        <w:tab w:val="left" w:pos="2410"/>
      </w:tabs>
      <w:jc w:val="center"/>
    </w:pPr>
    <w:rPr>
      <w:rFonts w:ascii="Arial" w:hAnsi="Arial"/>
      <w:b/>
      <w:sz w:val="28"/>
    </w:rPr>
  </w:style>
  <w:style w:type="paragraph" w:styleId="Hlavika">
    <w:name w:val="header"/>
    <w:basedOn w:val="Normlny"/>
    <w:link w:val="HlavikaChar"/>
    <w:uiPriority w:val="99"/>
    <w:rsid w:val="00D754B6"/>
    <w:pPr>
      <w:tabs>
        <w:tab w:val="center" w:pos="4536"/>
        <w:tab w:val="right" w:pos="9072"/>
      </w:tabs>
    </w:pPr>
  </w:style>
  <w:style w:type="paragraph" w:styleId="Pta">
    <w:name w:val="footer"/>
    <w:basedOn w:val="Normlny"/>
    <w:rsid w:val="00D754B6"/>
    <w:pPr>
      <w:tabs>
        <w:tab w:val="center" w:pos="4536"/>
        <w:tab w:val="right" w:pos="9072"/>
      </w:tabs>
    </w:pPr>
  </w:style>
  <w:style w:type="character" w:styleId="Hypertextovprepojenie">
    <w:name w:val="Hyperlink"/>
    <w:rsid w:val="00532EF2"/>
    <w:rPr>
      <w:color w:val="0000FF"/>
      <w:u w:val="single"/>
    </w:rPr>
  </w:style>
  <w:style w:type="paragraph" w:styleId="Textbubliny">
    <w:name w:val="Balloon Text"/>
    <w:basedOn w:val="Normlny"/>
    <w:semiHidden/>
    <w:rsid w:val="000F7E64"/>
    <w:rPr>
      <w:rFonts w:ascii="Tahoma" w:hAnsi="Tahoma" w:cs="Tahoma"/>
      <w:sz w:val="16"/>
      <w:szCs w:val="16"/>
    </w:rPr>
  </w:style>
  <w:style w:type="paragraph" w:styleId="Zkladntext">
    <w:name w:val="Body Text"/>
    <w:basedOn w:val="Normlny"/>
    <w:rsid w:val="002F2A9C"/>
    <w:pPr>
      <w:tabs>
        <w:tab w:val="left" w:pos="2410"/>
        <w:tab w:val="left" w:pos="5245"/>
        <w:tab w:val="left" w:pos="6804"/>
      </w:tabs>
    </w:pPr>
  </w:style>
  <w:style w:type="character" w:customStyle="1" w:styleId="HlavikaChar">
    <w:name w:val="Hlavička Char"/>
    <w:link w:val="Hlavika"/>
    <w:uiPriority w:val="99"/>
    <w:rsid w:val="00182D71"/>
    <w:rPr>
      <w:lang w:eastAsia="cs-CZ"/>
    </w:rPr>
  </w:style>
  <w:style w:type="paragraph" w:styleId="Zarkazkladnhotextu">
    <w:name w:val="Body Text Indent"/>
    <w:basedOn w:val="Normlny"/>
    <w:link w:val="ZarkazkladnhotextuChar"/>
    <w:rsid w:val="005556B7"/>
    <w:pPr>
      <w:spacing w:after="120"/>
      <w:ind w:left="283"/>
    </w:pPr>
  </w:style>
  <w:style w:type="character" w:customStyle="1" w:styleId="ZarkazkladnhotextuChar">
    <w:name w:val="Zarážka základného textu Char"/>
    <w:link w:val="Zarkazkladnhotextu"/>
    <w:rsid w:val="005556B7"/>
    <w:rPr>
      <w:lang w:eastAsia="cs-CZ"/>
    </w:rPr>
  </w:style>
  <w:style w:type="paragraph" w:styleId="Zarkazkladnhotextu2">
    <w:name w:val="Body Text Indent 2"/>
    <w:basedOn w:val="Normlny"/>
    <w:link w:val="Zarkazkladnhotextu2Char"/>
    <w:rsid w:val="005556B7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link w:val="Zarkazkladnhotextu2"/>
    <w:rsid w:val="005556B7"/>
    <w:rPr>
      <w:lang w:eastAsia="cs-CZ"/>
    </w:rPr>
  </w:style>
  <w:style w:type="table" w:styleId="Mriekatabuky">
    <w:name w:val="Table Grid"/>
    <w:basedOn w:val="Normlnatabuka"/>
    <w:rsid w:val="00F452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F45298"/>
    <w:pPr>
      <w:ind w:left="720"/>
      <w:contextualSpacing/>
    </w:pPr>
  </w:style>
  <w:style w:type="paragraph" w:styleId="Bezriadkovania">
    <w:name w:val="No Spacing"/>
    <w:uiPriority w:val="1"/>
    <w:qFormat/>
    <w:rsid w:val="00640B7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dkaznakomentr">
    <w:name w:val="annotation reference"/>
    <w:basedOn w:val="Predvolenpsmoodseku"/>
    <w:uiPriority w:val="99"/>
    <w:unhideWhenUsed/>
    <w:rsid w:val="00640B7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640B7F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640B7F"/>
    <w:rPr>
      <w:rFonts w:asciiTheme="minorHAnsi" w:eastAsiaTheme="minorHAnsi" w:hAnsiTheme="minorHAnsi" w:cstheme="minorBidi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semiHidden/>
    <w:unhideWhenUsed/>
    <w:rsid w:val="00054485"/>
    <w:pPr>
      <w:spacing w:after="0"/>
    </w:pPr>
    <w:rPr>
      <w:rFonts w:ascii="Times New Roman" w:eastAsia="Times New Roman" w:hAnsi="Times New Roman" w:cs="Times New Roman"/>
      <w:b/>
      <w:bCs/>
      <w:lang w:eastAsia="cs-CZ"/>
    </w:rPr>
  </w:style>
  <w:style w:type="character" w:customStyle="1" w:styleId="PredmetkomentraChar">
    <w:name w:val="Predmet komentára Char"/>
    <w:basedOn w:val="TextkomentraChar"/>
    <w:link w:val="Predmetkomentra"/>
    <w:semiHidden/>
    <w:rsid w:val="00054485"/>
    <w:rPr>
      <w:rFonts w:asciiTheme="minorHAnsi" w:eastAsiaTheme="minorHAnsi" w:hAnsiTheme="minorHAnsi" w:cstheme="minorBidi"/>
      <w:b/>
      <w:bCs/>
      <w:lang w:eastAsia="cs-CZ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5F0315"/>
    <w:rPr>
      <w:color w:val="605E5C"/>
      <w:shd w:val="clear" w:color="auto" w:fill="E1DFDD"/>
    </w:rPr>
  </w:style>
  <w:style w:type="character" w:customStyle="1" w:styleId="Nadpis4Char">
    <w:name w:val="Nadpis 4 Char"/>
    <w:basedOn w:val="Predvolenpsmoodseku"/>
    <w:link w:val="Nadpis4"/>
    <w:semiHidden/>
    <w:rsid w:val="00CB3C07"/>
    <w:rPr>
      <w:rFonts w:asciiTheme="majorHAnsi" w:eastAsiaTheme="majorEastAsia" w:hAnsiTheme="majorHAnsi" w:cstheme="majorBidi"/>
      <w:i/>
      <w:iCs/>
      <w:color w:val="2E74B5" w:themeColor="accent1" w:themeShade="BF"/>
      <w:sz w:val="24"/>
      <w:lang w:eastAsia="cs-CZ"/>
    </w:rPr>
  </w:style>
  <w:style w:type="paragraph" w:styleId="Normlnywebov">
    <w:name w:val="Normal (Web)"/>
    <w:basedOn w:val="Normlny"/>
    <w:uiPriority w:val="99"/>
    <w:unhideWhenUsed/>
    <w:rsid w:val="008C1943"/>
    <w:pPr>
      <w:spacing w:before="100" w:beforeAutospacing="1" w:after="100" w:afterAutospacing="1"/>
    </w:pPr>
    <w:rPr>
      <w:szCs w:val="24"/>
      <w:lang w:eastAsia="sk-SK"/>
    </w:rPr>
  </w:style>
  <w:style w:type="character" w:styleId="Zvraznenie">
    <w:name w:val="Emphasis"/>
    <w:basedOn w:val="Predvolenpsmoodseku"/>
    <w:uiPriority w:val="20"/>
    <w:qFormat/>
    <w:rsid w:val="008C1943"/>
    <w:rPr>
      <w:i/>
      <w:iCs/>
    </w:rPr>
  </w:style>
  <w:style w:type="character" w:styleId="Vrazn">
    <w:name w:val="Strong"/>
    <w:basedOn w:val="Predvolenpsmoodseku"/>
    <w:uiPriority w:val="22"/>
    <w:qFormat/>
    <w:rsid w:val="008C194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103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0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9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2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ekret&#225;rka\Desktop\Moje%20dokumenty\&#352;ablony\Hlavi&#269;kov&#253;%20papier%20SP&#352;%20-%20sekretari&#225;t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4F49B6-D054-4D1F-A90B-FCA4A2651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Hlavičkový papier SPŠ - sekretariát</Template>
  <TotalTime>563</TotalTime>
  <Pages>4</Pages>
  <Words>1218</Words>
  <Characters>6944</Characters>
  <Application>Microsoft Office Word</Application>
  <DocSecurity>0</DocSecurity>
  <Lines>57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Stredná priemyselná škola strojnícka v Prešove</vt:lpstr>
    </vt:vector>
  </TitlesOfParts>
  <Company>SPŠ strojnícka v Prešove</Company>
  <LinksUpToDate>false</LinksUpToDate>
  <CharactersWithSpaces>8146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Stredná priemyselná škola strojnícka v Prešove</dc:title>
  <dc:subject/>
  <dc:creator>--</dc:creator>
  <cp:keywords/>
  <cp:lastModifiedBy>Rusinková Hedviga RNDr.</cp:lastModifiedBy>
  <cp:revision>36</cp:revision>
  <cp:lastPrinted>2019-09-05T11:10:00Z</cp:lastPrinted>
  <dcterms:created xsi:type="dcterms:W3CDTF">2025-05-30T16:29:00Z</dcterms:created>
  <dcterms:modified xsi:type="dcterms:W3CDTF">2025-07-29T08:55:00Z</dcterms:modified>
</cp:coreProperties>
</file>