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4B87A2" w14:textId="77777777" w:rsidR="009741C8" w:rsidRDefault="009741C8" w:rsidP="009741C8">
      <w:pPr>
        <w:jc w:val="center"/>
        <w:rPr>
          <w:rFonts w:ascii="Arial" w:hAnsi="Arial" w:cs="Arial"/>
          <w:b/>
          <w:bCs/>
          <w:sz w:val="20"/>
        </w:rPr>
      </w:pPr>
    </w:p>
    <w:p w14:paraId="75E9A396" w14:textId="77777777" w:rsidR="00211DAF" w:rsidRPr="00737230" w:rsidRDefault="00211DAF" w:rsidP="009741C8">
      <w:pPr>
        <w:jc w:val="center"/>
        <w:rPr>
          <w:rFonts w:ascii="Arial" w:hAnsi="Arial" w:cs="Arial"/>
          <w:b/>
          <w:bCs/>
          <w:sz w:val="20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9"/>
        <w:gridCol w:w="5954"/>
      </w:tblGrid>
      <w:tr w:rsidR="00211DAF" w:rsidRPr="00737230" w14:paraId="135F9EDC" w14:textId="77777777" w:rsidTr="007D6E3C">
        <w:trPr>
          <w:trHeight w:val="528"/>
        </w:trPr>
        <w:tc>
          <w:tcPr>
            <w:tcW w:w="3539" w:type="dxa"/>
            <w:noWrap/>
            <w:vAlign w:val="center"/>
            <w:hideMark/>
          </w:tcPr>
          <w:p w14:paraId="68053229" w14:textId="77777777" w:rsidR="00211DAF" w:rsidRPr="00737230" w:rsidRDefault="00211DAF" w:rsidP="007D6E3C">
            <w:pPr>
              <w:rPr>
                <w:rFonts w:ascii="Arial" w:hAnsi="Arial" w:cs="Arial"/>
                <w:b/>
                <w:bCs/>
                <w:sz w:val="20"/>
                <w:lang w:eastAsia="sk-SK"/>
              </w:rPr>
            </w:pPr>
            <w:bookmarkStart w:id="0" w:name="_Hlk200652046"/>
            <w:r w:rsidRPr="00737230">
              <w:rPr>
                <w:rFonts w:ascii="Arial" w:hAnsi="Arial" w:cs="Arial"/>
                <w:b/>
                <w:bCs/>
                <w:sz w:val="20"/>
                <w:lang w:eastAsia="sk-SK"/>
              </w:rPr>
              <w:t>Názov vyučovacieho predmetu</w:t>
            </w:r>
          </w:p>
        </w:tc>
        <w:tc>
          <w:tcPr>
            <w:tcW w:w="5954" w:type="dxa"/>
            <w:noWrap/>
            <w:vAlign w:val="center"/>
            <w:hideMark/>
          </w:tcPr>
          <w:p w14:paraId="2A622CDB" w14:textId="7E5C9763" w:rsidR="00211DAF" w:rsidRPr="00737230" w:rsidRDefault="00723A2D" w:rsidP="007D6E3C">
            <w:pPr>
              <w:pStyle w:val="Bezriadkovania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sz w:val="20"/>
                <w:szCs w:val="20"/>
              </w:rPr>
              <w:t>EKONOMIKA</w:t>
            </w:r>
          </w:p>
        </w:tc>
      </w:tr>
      <w:tr w:rsidR="00211DAF" w:rsidRPr="00737230" w14:paraId="3AE9797A" w14:textId="77777777" w:rsidTr="007D6E3C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565E1478" w14:textId="77777777" w:rsidR="00211DAF" w:rsidRPr="00737230" w:rsidRDefault="00211DAF" w:rsidP="007D6E3C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Počet vyučovacích hodín v ročníkoch</w:t>
            </w:r>
          </w:p>
        </w:tc>
        <w:tc>
          <w:tcPr>
            <w:tcW w:w="5954" w:type="dxa"/>
            <w:noWrap/>
            <w:vAlign w:val="center"/>
            <w:hideMark/>
          </w:tcPr>
          <w:p w14:paraId="7244226C" w14:textId="0D3998D1" w:rsidR="00211DAF" w:rsidRPr="00737230" w:rsidRDefault="00211DAF" w:rsidP="007D6E3C">
            <w:pPr>
              <w:rPr>
                <w:rFonts w:ascii="Arial" w:hAnsi="Arial" w:cs="Arial"/>
                <w:sz w:val="20"/>
                <w:lang w:eastAsia="sk-SK"/>
              </w:rPr>
            </w:pPr>
            <w:r>
              <w:rPr>
                <w:rFonts w:ascii="Arial" w:hAnsi="Arial" w:cs="Arial"/>
                <w:sz w:val="20"/>
                <w:lang w:eastAsia="sk-SK"/>
              </w:rPr>
              <w:t>0</w:t>
            </w:r>
            <w:r w:rsidRPr="00737230">
              <w:rPr>
                <w:rFonts w:ascii="Arial" w:hAnsi="Arial" w:cs="Arial"/>
                <w:sz w:val="20"/>
                <w:lang w:eastAsia="sk-SK"/>
              </w:rPr>
              <w:t xml:space="preserve"> + </w:t>
            </w:r>
            <w:r>
              <w:rPr>
                <w:rFonts w:ascii="Arial" w:hAnsi="Arial" w:cs="Arial"/>
                <w:sz w:val="20"/>
                <w:lang w:eastAsia="sk-SK"/>
              </w:rPr>
              <w:t>0</w:t>
            </w:r>
            <w:r w:rsidRPr="00737230">
              <w:rPr>
                <w:rFonts w:ascii="Arial" w:hAnsi="Arial" w:cs="Arial"/>
                <w:sz w:val="20"/>
                <w:lang w:eastAsia="sk-SK"/>
              </w:rPr>
              <w:t xml:space="preserve"> + </w:t>
            </w:r>
            <w:r>
              <w:rPr>
                <w:rFonts w:ascii="Arial" w:hAnsi="Arial" w:cs="Arial"/>
                <w:sz w:val="20"/>
                <w:lang w:eastAsia="sk-SK"/>
              </w:rPr>
              <w:t>0</w:t>
            </w:r>
            <w:r w:rsidRPr="00737230">
              <w:rPr>
                <w:rFonts w:ascii="Arial" w:hAnsi="Arial" w:cs="Arial"/>
                <w:sz w:val="20"/>
                <w:lang w:eastAsia="sk-SK"/>
              </w:rPr>
              <w:t xml:space="preserve"> + </w:t>
            </w:r>
            <w:r>
              <w:rPr>
                <w:rFonts w:ascii="Arial" w:hAnsi="Arial" w:cs="Arial"/>
                <w:sz w:val="20"/>
                <w:lang w:eastAsia="sk-SK"/>
              </w:rPr>
              <w:t>60 = 60</w:t>
            </w:r>
            <w:r w:rsidRPr="00737230">
              <w:rPr>
                <w:rFonts w:ascii="Arial" w:hAnsi="Arial" w:cs="Arial"/>
                <w:sz w:val="20"/>
                <w:lang w:eastAsia="sk-SK"/>
              </w:rPr>
              <w:t xml:space="preserve"> hodín  </w:t>
            </w:r>
          </w:p>
        </w:tc>
      </w:tr>
      <w:tr w:rsidR="00211DAF" w:rsidRPr="00737230" w14:paraId="157A8362" w14:textId="77777777" w:rsidTr="007D6E3C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29E61B0F" w14:textId="77777777" w:rsidR="00211DAF" w:rsidRPr="00737230" w:rsidRDefault="00211DAF" w:rsidP="007D6E3C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Stredná odborná škola</w:t>
            </w:r>
          </w:p>
        </w:tc>
        <w:tc>
          <w:tcPr>
            <w:tcW w:w="5954" w:type="dxa"/>
            <w:noWrap/>
            <w:vAlign w:val="center"/>
            <w:hideMark/>
          </w:tcPr>
          <w:p w14:paraId="7BA8CAD7" w14:textId="77777777" w:rsidR="00211DAF" w:rsidRPr="00737230" w:rsidRDefault="00211DAF" w:rsidP="007D6E3C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Stredná priemyselná škola strojnícka, Duklianska 1, Prešov</w:t>
            </w:r>
          </w:p>
        </w:tc>
      </w:tr>
      <w:tr w:rsidR="00211DAF" w:rsidRPr="00737230" w14:paraId="6A4B82FC" w14:textId="77777777" w:rsidTr="007D6E3C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180F0206" w14:textId="77777777" w:rsidR="00211DAF" w:rsidRPr="00737230" w:rsidRDefault="00211DAF" w:rsidP="007D6E3C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Názov ŠVP  </w:t>
            </w:r>
          </w:p>
        </w:tc>
        <w:tc>
          <w:tcPr>
            <w:tcW w:w="5954" w:type="dxa"/>
            <w:noWrap/>
            <w:vAlign w:val="center"/>
            <w:hideMark/>
          </w:tcPr>
          <w:p w14:paraId="12CD553B" w14:textId="77777777" w:rsidR="00211DAF" w:rsidRPr="00737230" w:rsidRDefault="00211DAF" w:rsidP="007D6E3C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23 Strojárstvo a ostatná kovospracúvacia  výroba</w:t>
            </w:r>
          </w:p>
        </w:tc>
      </w:tr>
      <w:tr w:rsidR="00211DAF" w:rsidRPr="00737230" w14:paraId="2ACFDDAE" w14:textId="77777777" w:rsidTr="007D6E3C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6DECF37B" w14:textId="77777777" w:rsidR="00211DAF" w:rsidRPr="00737230" w:rsidRDefault="00211DAF" w:rsidP="007D6E3C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Názov ŠkVP</w:t>
            </w:r>
          </w:p>
        </w:tc>
        <w:tc>
          <w:tcPr>
            <w:tcW w:w="5954" w:type="dxa"/>
            <w:noWrap/>
            <w:vAlign w:val="center"/>
            <w:hideMark/>
          </w:tcPr>
          <w:p w14:paraId="3645B224" w14:textId="77777777" w:rsidR="00211DAF" w:rsidRPr="00737230" w:rsidRDefault="00211DAF" w:rsidP="007D6E3C">
            <w:pPr>
              <w:rPr>
                <w:rFonts w:ascii="Arial" w:hAnsi="Arial" w:cs="Arial"/>
                <w:sz w:val="20"/>
                <w:lang w:eastAsia="sk-SK"/>
              </w:rPr>
            </w:pPr>
            <w:r>
              <w:rPr>
                <w:rFonts w:ascii="Arial" w:hAnsi="Arial" w:cs="Arial"/>
                <w:sz w:val="20"/>
                <w:lang w:eastAsia="sk-SK"/>
              </w:rPr>
              <w:t>STROJÁRSTVO – GRAFICKĚ SYSTÉMY</w:t>
            </w:r>
          </w:p>
        </w:tc>
      </w:tr>
      <w:tr w:rsidR="00211DAF" w:rsidRPr="00737230" w14:paraId="292E61C7" w14:textId="77777777" w:rsidTr="007D6E3C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03782472" w14:textId="77777777" w:rsidR="00211DAF" w:rsidRPr="00737230" w:rsidRDefault="00211DAF" w:rsidP="007D6E3C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Študijný odbor</w:t>
            </w:r>
          </w:p>
        </w:tc>
        <w:tc>
          <w:tcPr>
            <w:tcW w:w="5954" w:type="dxa"/>
            <w:noWrap/>
            <w:vAlign w:val="center"/>
            <w:hideMark/>
          </w:tcPr>
          <w:p w14:paraId="331AE0CA" w14:textId="77777777" w:rsidR="00211DAF" w:rsidRPr="00737230" w:rsidRDefault="00211DAF" w:rsidP="007D6E3C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</w:rPr>
              <w:t>238</w:t>
            </w:r>
            <w:r>
              <w:rPr>
                <w:rFonts w:ascii="Arial" w:hAnsi="Arial" w:cs="Arial"/>
                <w:sz w:val="20"/>
              </w:rPr>
              <w:t>1</w:t>
            </w:r>
            <w:r w:rsidRPr="00737230">
              <w:rPr>
                <w:rFonts w:ascii="Arial" w:hAnsi="Arial" w:cs="Arial"/>
                <w:sz w:val="20"/>
              </w:rPr>
              <w:t xml:space="preserve"> M </w:t>
            </w:r>
            <w:r>
              <w:rPr>
                <w:rFonts w:ascii="Arial" w:hAnsi="Arial" w:cs="Arial"/>
                <w:sz w:val="20"/>
              </w:rPr>
              <w:t>strojárstvo</w:t>
            </w:r>
          </w:p>
        </w:tc>
      </w:tr>
      <w:tr w:rsidR="00211DAF" w:rsidRPr="00737230" w14:paraId="6F4E2006" w14:textId="77777777" w:rsidTr="007D6E3C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369D233" w14:textId="77777777" w:rsidR="00211DAF" w:rsidRPr="00737230" w:rsidRDefault="00211DAF" w:rsidP="007D6E3C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Stupeň vzdelania</w:t>
            </w:r>
          </w:p>
        </w:tc>
        <w:tc>
          <w:tcPr>
            <w:tcW w:w="5954" w:type="dxa"/>
            <w:noWrap/>
            <w:vAlign w:val="center"/>
            <w:hideMark/>
          </w:tcPr>
          <w:p w14:paraId="3DB1F699" w14:textId="77777777" w:rsidR="00211DAF" w:rsidRPr="00737230" w:rsidRDefault="00211DAF" w:rsidP="007D6E3C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úplne stredné odborné vzdelanie</w:t>
            </w:r>
          </w:p>
        </w:tc>
      </w:tr>
      <w:tr w:rsidR="00211DAF" w:rsidRPr="00737230" w14:paraId="0A8387DB" w14:textId="77777777" w:rsidTr="007D6E3C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232F7B38" w14:textId="77777777" w:rsidR="00211DAF" w:rsidRPr="00737230" w:rsidRDefault="00211DAF" w:rsidP="007D6E3C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Dĺžka štúdia</w:t>
            </w:r>
          </w:p>
        </w:tc>
        <w:tc>
          <w:tcPr>
            <w:tcW w:w="5954" w:type="dxa"/>
            <w:noWrap/>
            <w:vAlign w:val="center"/>
            <w:hideMark/>
          </w:tcPr>
          <w:p w14:paraId="6F96E2B1" w14:textId="77777777" w:rsidR="00211DAF" w:rsidRPr="00737230" w:rsidRDefault="00211DAF" w:rsidP="007D6E3C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4 roky</w:t>
            </w:r>
          </w:p>
        </w:tc>
      </w:tr>
      <w:tr w:rsidR="00211DAF" w:rsidRPr="00737230" w14:paraId="55F0E757" w14:textId="77777777" w:rsidTr="007D6E3C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2FF913B" w14:textId="77777777" w:rsidR="00211DAF" w:rsidRPr="00737230" w:rsidRDefault="00211DAF" w:rsidP="007D6E3C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Forma štúdia</w:t>
            </w:r>
          </w:p>
        </w:tc>
        <w:tc>
          <w:tcPr>
            <w:tcW w:w="5954" w:type="dxa"/>
            <w:noWrap/>
            <w:vAlign w:val="center"/>
            <w:hideMark/>
          </w:tcPr>
          <w:p w14:paraId="517378DF" w14:textId="77777777" w:rsidR="00211DAF" w:rsidRPr="00737230" w:rsidRDefault="00211DAF" w:rsidP="007D6E3C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denná</w:t>
            </w:r>
          </w:p>
        </w:tc>
      </w:tr>
      <w:tr w:rsidR="00211DAF" w:rsidRPr="00737230" w14:paraId="3DD5B83F" w14:textId="77777777" w:rsidTr="007D6E3C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15E7D6C4" w14:textId="77777777" w:rsidR="00211DAF" w:rsidRPr="00737230" w:rsidRDefault="00211DAF" w:rsidP="007D6E3C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Vyučovací jazyk</w:t>
            </w:r>
          </w:p>
        </w:tc>
        <w:tc>
          <w:tcPr>
            <w:tcW w:w="5954" w:type="dxa"/>
            <w:noWrap/>
            <w:vAlign w:val="center"/>
            <w:hideMark/>
          </w:tcPr>
          <w:p w14:paraId="7A26CEBA" w14:textId="77777777" w:rsidR="00211DAF" w:rsidRPr="00737230" w:rsidRDefault="00211DAF" w:rsidP="007D6E3C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slovenský</w:t>
            </w:r>
          </w:p>
        </w:tc>
      </w:tr>
      <w:tr w:rsidR="00211DAF" w:rsidRPr="00737230" w14:paraId="0864CF2A" w14:textId="77777777" w:rsidTr="007D6E3C">
        <w:trPr>
          <w:trHeight w:val="290"/>
        </w:trPr>
        <w:tc>
          <w:tcPr>
            <w:tcW w:w="3539" w:type="dxa"/>
            <w:noWrap/>
            <w:vAlign w:val="center"/>
          </w:tcPr>
          <w:p w14:paraId="4B0A1A55" w14:textId="77777777" w:rsidR="00211DAF" w:rsidRPr="00737230" w:rsidRDefault="00211DAF" w:rsidP="007D6E3C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Platnosť učebných osnov</w:t>
            </w:r>
          </w:p>
        </w:tc>
        <w:tc>
          <w:tcPr>
            <w:tcW w:w="5954" w:type="dxa"/>
            <w:noWrap/>
            <w:vAlign w:val="center"/>
          </w:tcPr>
          <w:p w14:paraId="5DA119BA" w14:textId="06BB4209" w:rsidR="00211DAF" w:rsidRPr="00737230" w:rsidRDefault="00211DAF" w:rsidP="007D6E3C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od 1.9.2025 počnúc 1. ročníkom</w:t>
            </w:r>
          </w:p>
        </w:tc>
      </w:tr>
      <w:bookmarkEnd w:id="0"/>
    </w:tbl>
    <w:p w14:paraId="3003D9B8" w14:textId="77777777" w:rsidR="009741C8" w:rsidRDefault="009741C8" w:rsidP="009741C8">
      <w:pPr>
        <w:spacing w:line="360" w:lineRule="auto"/>
        <w:jc w:val="both"/>
        <w:rPr>
          <w:rFonts w:ascii="Arial" w:hAnsi="Arial" w:cs="Arial"/>
          <w:sz w:val="20"/>
        </w:rPr>
      </w:pPr>
    </w:p>
    <w:p w14:paraId="5FFF0635" w14:textId="77777777" w:rsidR="00211DAF" w:rsidRPr="00737230" w:rsidRDefault="00211DAF" w:rsidP="00211DAF">
      <w:pPr>
        <w:pStyle w:val="Bezriadkovania"/>
        <w:rPr>
          <w:rFonts w:ascii="Arial" w:hAnsi="Arial" w:cs="Arial"/>
          <w:sz w:val="20"/>
          <w:szCs w:val="20"/>
        </w:rPr>
      </w:pPr>
    </w:p>
    <w:p w14:paraId="559E0934" w14:textId="77777777" w:rsidR="00211DAF" w:rsidRPr="00737230" w:rsidRDefault="00211DAF" w:rsidP="00211DAF">
      <w:pPr>
        <w:shd w:val="clear" w:color="auto" w:fill="BFBFBF" w:themeFill="background1" w:themeFillShade="BF"/>
        <w:jc w:val="center"/>
        <w:rPr>
          <w:rFonts w:ascii="Arial" w:hAnsi="Arial" w:cs="Arial"/>
          <w:b/>
          <w:bCs/>
          <w:sz w:val="20"/>
        </w:rPr>
      </w:pPr>
      <w:r w:rsidRPr="00737230">
        <w:rPr>
          <w:rFonts w:ascii="Arial" w:hAnsi="Arial" w:cs="Arial"/>
          <w:b/>
          <w:bCs/>
          <w:sz w:val="20"/>
        </w:rPr>
        <w:t>Charakteristika vyučovacieho predmetu</w:t>
      </w:r>
    </w:p>
    <w:p w14:paraId="2AD3E396" w14:textId="77777777" w:rsidR="00211DAF" w:rsidRPr="00737230" w:rsidRDefault="00211DAF" w:rsidP="00211DAF">
      <w:pPr>
        <w:pStyle w:val="Bezriadkovania"/>
        <w:rPr>
          <w:rFonts w:ascii="Arial" w:hAnsi="Arial" w:cs="Arial"/>
          <w:sz w:val="20"/>
          <w:szCs w:val="20"/>
        </w:rPr>
      </w:pPr>
    </w:p>
    <w:p w14:paraId="1DCEC736" w14:textId="4603E5B7" w:rsidR="00211DAF" w:rsidRDefault="00211DAF" w:rsidP="00211DAF">
      <w:pPr>
        <w:widowControl w:val="0"/>
        <w:spacing w:line="360" w:lineRule="auto"/>
        <w:jc w:val="both"/>
        <w:rPr>
          <w:rFonts w:ascii="Arial" w:hAnsi="Arial" w:cs="Arial"/>
          <w:sz w:val="20"/>
        </w:rPr>
      </w:pPr>
      <w:r w:rsidRPr="004C1191">
        <w:rPr>
          <w:rFonts w:ascii="Arial" w:hAnsi="Arial" w:cs="Arial"/>
          <w:sz w:val="20"/>
        </w:rPr>
        <w:t>Obsah vzdelávania uvádza žiakov do problematiky ekonomiky, hospodárskej praxe, základných vzťahov a podstaty fungovania trhovej ekonomiky. Žiaci si osvoja používanie odbornej ekonomickej terminológie, získajú poznatky z oblasti makroekonómie a ekonomiky podniku, prehľad o zákonitostiach a javoch trhovej ekonomiky. Učia sa porozumieť základným prvkom trhu a osvoja si</w:t>
      </w:r>
      <w:r w:rsidRPr="004C1191">
        <w:rPr>
          <w:rFonts w:ascii="Arial" w:hAnsi="Arial" w:cs="Arial"/>
        </w:rPr>
        <w:t xml:space="preserve"> </w:t>
      </w:r>
      <w:r w:rsidRPr="004C1191">
        <w:rPr>
          <w:rFonts w:ascii="Arial" w:hAnsi="Arial" w:cs="Arial"/>
          <w:sz w:val="20"/>
        </w:rPr>
        <w:t>vedomosti o fungovaní trhu a jeho subjektoch. Oboznámia sa s podstatou podnikateľskej činnosti, jednotlivými formami podnikania a ich charakteristikou. Súčasťou obsahu vzdelávania sú odborné vedomosti o podniku, základných podnikových činnostiach, jeho hospodárení, postavení na trhu. Žiaci si osvoja vedomosti o podstate a štruktúre národného hospodárstva a naučia sa porozumieť základným makroekonomickým ukazovateľom.</w:t>
      </w:r>
      <w:r>
        <w:rPr>
          <w:rFonts w:ascii="Arial" w:hAnsi="Arial" w:cs="Arial"/>
          <w:sz w:val="20"/>
        </w:rPr>
        <w:t xml:space="preserve"> </w:t>
      </w:r>
      <w:r w:rsidRPr="002539F8">
        <w:rPr>
          <w:rFonts w:ascii="Arial" w:hAnsi="Arial" w:cs="Arial"/>
          <w:sz w:val="20"/>
        </w:rPr>
        <w:t>Predmet úzko súvisí s predmetmi slovenský jazyk, matematika, občianska náuka. Žiaci sa  oprú aj  o vedomosti získané na odborných predmetoch</w:t>
      </w:r>
      <w:r>
        <w:rPr>
          <w:rFonts w:ascii="Arial" w:hAnsi="Arial" w:cs="Arial"/>
          <w:sz w:val="20"/>
        </w:rPr>
        <w:t xml:space="preserve">. </w:t>
      </w:r>
      <w:r w:rsidRPr="004C1191">
        <w:rPr>
          <w:rFonts w:ascii="Arial" w:hAnsi="Arial" w:cs="Arial"/>
          <w:sz w:val="20"/>
        </w:rPr>
        <w:t>Na hodinách sa využívajú frontálne a individuálne formy, projektové úlohy sa riešia skupinovou formou vyučovania. V rámci vyučovacieho predmetu sa používajú rôzne vyučovacie stratégie, motivačný rozhovor, výklad, problémové vyučovanie, prípadové štúdie.</w:t>
      </w:r>
      <w:r>
        <w:rPr>
          <w:rFonts w:ascii="Arial" w:hAnsi="Arial" w:cs="Arial"/>
          <w:sz w:val="20"/>
        </w:rPr>
        <w:t xml:space="preserve"> </w:t>
      </w:r>
      <w:r w:rsidRPr="004C1191">
        <w:rPr>
          <w:rFonts w:ascii="Arial" w:hAnsi="Arial" w:cs="Arial"/>
          <w:sz w:val="20"/>
        </w:rPr>
        <w:t>Pri diagnostikovaní a klasifikácii sa využíva slovné a  písomné hodnotenie s aktívnym využívaním digitálnych technológií.</w:t>
      </w:r>
      <w:r>
        <w:rPr>
          <w:rFonts w:ascii="Arial" w:hAnsi="Arial" w:cs="Arial"/>
          <w:sz w:val="20"/>
        </w:rPr>
        <w:t xml:space="preserve"> </w:t>
      </w:r>
      <w:r w:rsidRPr="004C1191">
        <w:rPr>
          <w:rFonts w:ascii="Arial" w:hAnsi="Arial" w:cs="Arial"/>
          <w:sz w:val="20"/>
        </w:rPr>
        <w:t xml:space="preserve">Predmet sa vyučuje v odbornej učebni, ktorá je vybavená  didaktickou technikou a názornými pomôckami. Osvojenie si vedomostí a kompetencií, pomôže absolventovi  využiť jeho odborné a osobnostné predpoklady, pre úspešné uplatnenie na trhu práce a pre budovanie profesijnej kariéry. </w:t>
      </w:r>
    </w:p>
    <w:p w14:paraId="1EC44282" w14:textId="77777777" w:rsidR="009741C8" w:rsidRDefault="009741C8" w:rsidP="009741C8">
      <w:pPr>
        <w:spacing w:line="360" w:lineRule="auto"/>
        <w:jc w:val="both"/>
        <w:rPr>
          <w:rFonts w:ascii="Arial" w:hAnsi="Arial" w:cs="Arial"/>
          <w:sz w:val="20"/>
        </w:rPr>
      </w:pPr>
    </w:p>
    <w:tbl>
      <w:tblPr>
        <w:tblW w:w="906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225"/>
        <w:gridCol w:w="1842"/>
      </w:tblGrid>
      <w:tr w:rsidR="009741C8" w14:paraId="29A027FD" w14:textId="77777777" w:rsidTr="002F16E6">
        <w:trPr>
          <w:trHeight w:val="720"/>
          <w:jc w:val="center"/>
        </w:trPr>
        <w:tc>
          <w:tcPr>
            <w:tcW w:w="9067" w:type="dxa"/>
            <w:gridSpan w:val="2"/>
            <w:vAlign w:val="center"/>
          </w:tcPr>
          <w:p w14:paraId="734498A0" w14:textId="77777777" w:rsidR="009741C8" w:rsidRDefault="009741C8" w:rsidP="002F16E6">
            <w:pPr>
              <w:jc w:val="center"/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Rámcový rozpis učiva</w:t>
            </w:r>
          </w:p>
        </w:tc>
      </w:tr>
      <w:tr w:rsidR="009741C8" w14:paraId="5FFF0526" w14:textId="77777777" w:rsidTr="00211DAF">
        <w:trPr>
          <w:trHeight w:val="340"/>
          <w:jc w:val="center"/>
        </w:trPr>
        <w:tc>
          <w:tcPr>
            <w:tcW w:w="7225" w:type="dxa"/>
            <w:shd w:val="clear" w:color="auto" w:fill="D9E2F3" w:themeFill="accent5" w:themeFillTint="33"/>
            <w:vAlign w:val="bottom"/>
          </w:tcPr>
          <w:p w14:paraId="002AE41D" w14:textId="77777777" w:rsidR="009741C8" w:rsidRPr="00FF2D77" w:rsidRDefault="009741C8" w:rsidP="002F16E6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4</w:t>
            </w:r>
            <w:r w:rsidRPr="00FF2D77">
              <w:rPr>
                <w:rFonts w:ascii="Arial" w:eastAsia="Arial" w:hAnsi="Arial" w:cs="Arial"/>
                <w:b/>
                <w:color w:val="000000"/>
                <w:sz w:val="20"/>
              </w:rPr>
              <w:t>. ročník</w:t>
            </w:r>
          </w:p>
        </w:tc>
        <w:tc>
          <w:tcPr>
            <w:tcW w:w="1842" w:type="dxa"/>
            <w:shd w:val="clear" w:color="auto" w:fill="D9E2F3" w:themeFill="accent5" w:themeFillTint="33"/>
            <w:vAlign w:val="bottom"/>
          </w:tcPr>
          <w:p w14:paraId="087DDFCA" w14:textId="77777777" w:rsidR="009741C8" w:rsidRPr="00FF2D77" w:rsidRDefault="009741C8" w:rsidP="002F16E6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60</w:t>
            </w:r>
            <w:r w:rsidRPr="00FF2D77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hodín spolu</w:t>
            </w:r>
          </w:p>
        </w:tc>
      </w:tr>
      <w:tr w:rsidR="009741C8" w:rsidRPr="00E5712A" w14:paraId="113C69DD" w14:textId="77777777" w:rsidTr="002F16E6">
        <w:trPr>
          <w:trHeight w:val="317"/>
          <w:jc w:val="center"/>
        </w:trPr>
        <w:tc>
          <w:tcPr>
            <w:tcW w:w="7225" w:type="dxa"/>
            <w:vAlign w:val="bottom"/>
          </w:tcPr>
          <w:p w14:paraId="557576EF" w14:textId="77777777" w:rsidR="009741C8" w:rsidRPr="00E5712A" w:rsidRDefault="009741C8" w:rsidP="002F16E6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E5712A">
              <w:rPr>
                <w:rFonts w:ascii="Arial" w:hAnsi="Arial" w:cs="Arial"/>
                <w:b/>
                <w:sz w:val="20"/>
              </w:rPr>
              <w:t xml:space="preserve">Svet práce </w:t>
            </w:r>
          </w:p>
        </w:tc>
        <w:tc>
          <w:tcPr>
            <w:tcW w:w="1842" w:type="dxa"/>
            <w:vAlign w:val="bottom"/>
          </w:tcPr>
          <w:p w14:paraId="16608E36" w14:textId="77777777" w:rsidR="009741C8" w:rsidRPr="00E5712A" w:rsidRDefault="009741C8" w:rsidP="002F16E6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E5712A">
              <w:rPr>
                <w:rFonts w:ascii="Arial" w:eastAsia="Arial" w:hAnsi="Arial" w:cs="Arial"/>
                <w:b/>
                <w:color w:val="000000"/>
                <w:sz w:val="20"/>
              </w:rPr>
              <w:t>22 hodín</w:t>
            </w:r>
          </w:p>
        </w:tc>
      </w:tr>
      <w:tr w:rsidR="009741C8" w:rsidRPr="00E5712A" w14:paraId="00DE88CC" w14:textId="77777777" w:rsidTr="002F16E6">
        <w:trPr>
          <w:trHeight w:val="317"/>
          <w:jc w:val="center"/>
        </w:trPr>
        <w:tc>
          <w:tcPr>
            <w:tcW w:w="7225" w:type="dxa"/>
            <w:vAlign w:val="bottom"/>
          </w:tcPr>
          <w:p w14:paraId="55B5F842" w14:textId="77777777" w:rsidR="009741C8" w:rsidRPr="00E5712A" w:rsidRDefault="009741C8" w:rsidP="002F16E6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E5712A">
              <w:rPr>
                <w:rFonts w:ascii="Arial" w:hAnsi="Arial" w:cs="Arial"/>
                <w:sz w:val="20"/>
              </w:rPr>
              <w:t>Základné pojmy pracovného práva</w:t>
            </w:r>
          </w:p>
        </w:tc>
        <w:tc>
          <w:tcPr>
            <w:tcW w:w="1842" w:type="dxa"/>
            <w:vAlign w:val="bottom"/>
          </w:tcPr>
          <w:p w14:paraId="4101E5ED" w14:textId="77777777" w:rsidR="009741C8" w:rsidRPr="00E5712A" w:rsidRDefault="009741C8" w:rsidP="002F16E6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9741C8" w:rsidRPr="00E5712A" w14:paraId="3B8FE146" w14:textId="77777777" w:rsidTr="002F16E6">
        <w:trPr>
          <w:trHeight w:val="317"/>
          <w:jc w:val="center"/>
        </w:trPr>
        <w:tc>
          <w:tcPr>
            <w:tcW w:w="7225" w:type="dxa"/>
            <w:vAlign w:val="bottom"/>
          </w:tcPr>
          <w:p w14:paraId="7432A976" w14:textId="77777777" w:rsidR="009741C8" w:rsidRPr="00E5712A" w:rsidRDefault="009741C8" w:rsidP="002F16E6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E5712A">
              <w:rPr>
                <w:rFonts w:ascii="Arial" w:hAnsi="Arial" w:cs="Arial"/>
                <w:sz w:val="20"/>
              </w:rPr>
              <w:t>Povinnosti zamestnávateľa a zamestnanca pri vzniku pracovného pomeru</w:t>
            </w:r>
          </w:p>
        </w:tc>
        <w:tc>
          <w:tcPr>
            <w:tcW w:w="1842" w:type="dxa"/>
            <w:vAlign w:val="bottom"/>
          </w:tcPr>
          <w:p w14:paraId="569C0C47" w14:textId="77777777" w:rsidR="009741C8" w:rsidRPr="00E5712A" w:rsidRDefault="009741C8" w:rsidP="002F16E6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9741C8" w:rsidRPr="00E5712A" w14:paraId="2AF10073" w14:textId="77777777" w:rsidTr="002F16E6">
        <w:trPr>
          <w:trHeight w:val="317"/>
          <w:jc w:val="center"/>
        </w:trPr>
        <w:tc>
          <w:tcPr>
            <w:tcW w:w="7225" w:type="dxa"/>
            <w:vAlign w:val="bottom"/>
          </w:tcPr>
          <w:p w14:paraId="19C22056" w14:textId="77777777" w:rsidR="009741C8" w:rsidRPr="00E5712A" w:rsidRDefault="009741C8" w:rsidP="002F16E6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E5712A">
              <w:rPr>
                <w:rFonts w:ascii="Arial" w:hAnsi="Arial" w:cs="Arial"/>
                <w:sz w:val="20"/>
              </w:rPr>
              <w:t>Písomné doklady uchádzača o zamestnanie</w:t>
            </w:r>
          </w:p>
        </w:tc>
        <w:tc>
          <w:tcPr>
            <w:tcW w:w="1842" w:type="dxa"/>
            <w:vAlign w:val="bottom"/>
          </w:tcPr>
          <w:p w14:paraId="475F37EB" w14:textId="77777777" w:rsidR="009741C8" w:rsidRPr="00E5712A" w:rsidRDefault="009741C8" w:rsidP="002F16E6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741C8" w:rsidRPr="00E5712A" w14:paraId="112178D3" w14:textId="77777777" w:rsidTr="002F16E6">
        <w:trPr>
          <w:trHeight w:val="317"/>
          <w:jc w:val="center"/>
        </w:trPr>
        <w:tc>
          <w:tcPr>
            <w:tcW w:w="7225" w:type="dxa"/>
            <w:vAlign w:val="bottom"/>
          </w:tcPr>
          <w:p w14:paraId="7AAAF997" w14:textId="77777777" w:rsidR="009741C8" w:rsidRPr="00E5712A" w:rsidRDefault="009741C8" w:rsidP="002F16E6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E5712A">
              <w:rPr>
                <w:rFonts w:ascii="Arial" w:hAnsi="Arial" w:cs="Arial"/>
                <w:sz w:val="20"/>
              </w:rPr>
              <w:t>Príprava na prijímací pohovor</w:t>
            </w:r>
          </w:p>
        </w:tc>
        <w:tc>
          <w:tcPr>
            <w:tcW w:w="1842" w:type="dxa"/>
            <w:vAlign w:val="bottom"/>
          </w:tcPr>
          <w:p w14:paraId="0C361071" w14:textId="77777777" w:rsidR="009741C8" w:rsidRPr="00E5712A" w:rsidRDefault="009741C8" w:rsidP="002F16E6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9741C8" w:rsidRPr="00E5712A" w14:paraId="1B9D4146" w14:textId="77777777" w:rsidTr="002F16E6">
        <w:trPr>
          <w:trHeight w:val="317"/>
          <w:jc w:val="center"/>
        </w:trPr>
        <w:tc>
          <w:tcPr>
            <w:tcW w:w="7225" w:type="dxa"/>
            <w:vAlign w:val="bottom"/>
          </w:tcPr>
          <w:p w14:paraId="4C24EBDA" w14:textId="77777777" w:rsidR="009741C8" w:rsidRPr="00E5712A" w:rsidRDefault="009741C8" w:rsidP="002F16E6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E5712A">
              <w:rPr>
                <w:rFonts w:ascii="Arial" w:hAnsi="Arial" w:cs="Arial"/>
                <w:sz w:val="20"/>
              </w:rPr>
              <w:lastRenderedPageBreak/>
              <w:t>Vznik, zmena a skončenie pracovného pomeru</w:t>
            </w:r>
          </w:p>
        </w:tc>
        <w:tc>
          <w:tcPr>
            <w:tcW w:w="1842" w:type="dxa"/>
            <w:vAlign w:val="center"/>
          </w:tcPr>
          <w:p w14:paraId="3F78E2B0" w14:textId="77777777" w:rsidR="009741C8" w:rsidRPr="00E5712A" w:rsidRDefault="009741C8" w:rsidP="002F16E6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741C8" w:rsidRPr="00E5712A" w14:paraId="7C16F48D" w14:textId="77777777" w:rsidTr="002F16E6">
        <w:trPr>
          <w:trHeight w:val="317"/>
          <w:jc w:val="center"/>
        </w:trPr>
        <w:tc>
          <w:tcPr>
            <w:tcW w:w="7225" w:type="dxa"/>
            <w:vAlign w:val="bottom"/>
          </w:tcPr>
          <w:p w14:paraId="7ADDCAE8" w14:textId="77777777" w:rsidR="009741C8" w:rsidRPr="00E5712A" w:rsidRDefault="009741C8" w:rsidP="002F16E6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E5712A">
              <w:rPr>
                <w:rFonts w:ascii="Arial" w:hAnsi="Arial" w:cs="Arial"/>
                <w:sz w:val="20"/>
              </w:rPr>
              <w:t>Pracovná zmluva a jej obsah</w:t>
            </w:r>
          </w:p>
        </w:tc>
        <w:tc>
          <w:tcPr>
            <w:tcW w:w="1842" w:type="dxa"/>
            <w:vAlign w:val="center"/>
          </w:tcPr>
          <w:p w14:paraId="29BE1421" w14:textId="77777777" w:rsidR="009741C8" w:rsidRPr="00E5712A" w:rsidRDefault="009741C8" w:rsidP="002F16E6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741C8" w:rsidRPr="00E5712A" w14:paraId="123DE0AE" w14:textId="77777777" w:rsidTr="002F16E6">
        <w:trPr>
          <w:trHeight w:val="317"/>
          <w:jc w:val="center"/>
        </w:trPr>
        <w:tc>
          <w:tcPr>
            <w:tcW w:w="7225" w:type="dxa"/>
            <w:vAlign w:val="bottom"/>
          </w:tcPr>
          <w:p w14:paraId="17B0B8C4" w14:textId="77777777" w:rsidR="009741C8" w:rsidRPr="00E5712A" w:rsidRDefault="009741C8" w:rsidP="002F16E6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E5712A">
              <w:rPr>
                <w:rFonts w:ascii="Arial" w:hAnsi="Arial" w:cs="Arial"/>
                <w:sz w:val="20"/>
              </w:rPr>
              <w:t>Časové podmienky práce</w:t>
            </w:r>
          </w:p>
        </w:tc>
        <w:tc>
          <w:tcPr>
            <w:tcW w:w="1842" w:type="dxa"/>
            <w:vAlign w:val="center"/>
          </w:tcPr>
          <w:p w14:paraId="71ACEE46" w14:textId="77777777" w:rsidR="009741C8" w:rsidRPr="00E5712A" w:rsidRDefault="009741C8" w:rsidP="002F16E6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741C8" w:rsidRPr="00E5712A" w14:paraId="18611E66" w14:textId="77777777" w:rsidTr="002F16E6">
        <w:trPr>
          <w:trHeight w:val="317"/>
          <w:jc w:val="center"/>
        </w:trPr>
        <w:tc>
          <w:tcPr>
            <w:tcW w:w="7225" w:type="dxa"/>
            <w:vAlign w:val="bottom"/>
          </w:tcPr>
          <w:p w14:paraId="6AE12064" w14:textId="77777777" w:rsidR="009741C8" w:rsidRPr="00E5712A" w:rsidRDefault="009741C8" w:rsidP="002F16E6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E5712A">
              <w:rPr>
                <w:rFonts w:ascii="Arial" w:hAnsi="Arial" w:cs="Arial"/>
                <w:sz w:val="20"/>
              </w:rPr>
              <w:t>Pracovné prostredie</w:t>
            </w:r>
          </w:p>
        </w:tc>
        <w:tc>
          <w:tcPr>
            <w:tcW w:w="1842" w:type="dxa"/>
            <w:vAlign w:val="bottom"/>
          </w:tcPr>
          <w:p w14:paraId="59A48A79" w14:textId="77777777" w:rsidR="009741C8" w:rsidRPr="00E5712A" w:rsidRDefault="009741C8" w:rsidP="002F16E6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9741C8" w:rsidRPr="00E5712A" w14:paraId="68E0B234" w14:textId="77777777" w:rsidTr="002F16E6">
        <w:trPr>
          <w:trHeight w:val="317"/>
          <w:jc w:val="center"/>
        </w:trPr>
        <w:tc>
          <w:tcPr>
            <w:tcW w:w="7225" w:type="dxa"/>
            <w:vAlign w:val="bottom"/>
          </w:tcPr>
          <w:p w14:paraId="60D7EBBF" w14:textId="77777777" w:rsidR="009741C8" w:rsidRPr="00E5712A" w:rsidRDefault="009741C8" w:rsidP="002F16E6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E5712A">
              <w:rPr>
                <w:rFonts w:ascii="Arial" w:hAnsi="Arial" w:cs="Arial"/>
                <w:sz w:val="20"/>
              </w:rPr>
              <w:t>Základné formy miezd</w:t>
            </w:r>
          </w:p>
        </w:tc>
        <w:tc>
          <w:tcPr>
            <w:tcW w:w="1842" w:type="dxa"/>
            <w:vAlign w:val="bottom"/>
          </w:tcPr>
          <w:p w14:paraId="567BDD2C" w14:textId="77777777" w:rsidR="009741C8" w:rsidRPr="00E5712A" w:rsidRDefault="009741C8" w:rsidP="002F16E6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9741C8" w:rsidRPr="00E5712A" w14:paraId="5926B267" w14:textId="77777777" w:rsidTr="002F16E6">
        <w:trPr>
          <w:trHeight w:val="317"/>
          <w:jc w:val="center"/>
        </w:trPr>
        <w:tc>
          <w:tcPr>
            <w:tcW w:w="7225" w:type="dxa"/>
            <w:vAlign w:val="bottom"/>
          </w:tcPr>
          <w:p w14:paraId="0F217133" w14:textId="77777777" w:rsidR="009741C8" w:rsidRPr="00E5712A" w:rsidRDefault="009741C8" w:rsidP="002F16E6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E5712A">
              <w:rPr>
                <w:rFonts w:ascii="Arial" w:hAnsi="Arial" w:cs="Arial"/>
                <w:sz w:val="20"/>
              </w:rPr>
              <w:t>Doplnkové formy miezd, mzdové zvýhodnenia a náhrady mzdy</w:t>
            </w:r>
          </w:p>
        </w:tc>
        <w:tc>
          <w:tcPr>
            <w:tcW w:w="1842" w:type="dxa"/>
            <w:vAlign w:val="bottom"/>
          </w:tcPr>
          <w:p w14:paraId="1100721E" w14:textId="77777777" w:rsidR="009741C8" w:rsidRPr="00E5712A" w:rsidRDefault="009741C8" w:rsidP="002F16E6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741C8" w:rsidRPr="00E5712A" w14:paraId="6ADD6516" w14:textId="77777777" w:rsidTr="002F16E6">
        <w:trPr>
          <w:trHeight w:val="317"/>
          <w:jc w:val="center"/>
        </w:trPr>
        <w:tc>
          <w:tcPr>
            <w:tcW w:w="7225" w:type="dxa"/>
            <w:vAlign w:val="bottom"/>
          </w:tcPr>
          <w:p w14:paraId="3C96FA87" w14:textId="77777777" w:rsidR="009741C8" w:rsidRPr="00E5712A" w:rsidRDefault="009741C8" w:rsidP="002F16E6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E5712A">
              <w:rPr>
                <w:rFonts w:ascii="Arial" w:hAnsi="Arial" w:cs="Arial"/>
                <w:sz w:val="20"/>
              </w:rPr>
              <w:t>Daňový a odvodový systém</w:t>
            </w:r>
          </w:p>
        </w:tc>
        <w:tc>
          <w:tcPr>
            <w:tcW w:w="1842" w:type="dxa"/>
            <w:vAlign w:val="bottom"/>
          </w:tcPr>
          <w:p w14:paraId="0715D01C" w14:textId="77777777" w:rsidR="009741C8" w:rsidRPr="00E5712A" w:rsidRDefault="009741C8" w:rsidP="002F16E6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741C8" w:rsidRPr="00E5712A" w14:paraId="575DDAE7" w14:textId="77777777" w:rsidTr="002F16E6">
        <w:trPr>
          <w:trHeight w:val="317"/>
          <w:jc w:val="center"/>
        </w:trPr>
        <w:tc>
          <w:tcPr>
            <w:tcW w:w="7225" w:type="dxa"/>
            <w:vAlign w:val="bottom"/>
          </w:tcPr>
          <w:p w14:paraId="4A7BEF8F" w14:textId="77777777" w:rsidR="009741C8" w:rsidRPr="00E5712A" w:rsidRDefault="009741C8" w:rsidP="002F16E6">
            <w:pPr>
              <w:rPr>
                <w:rFonts w:ascii="Arial" w:hAnsi="Arial" w:cs="Arial"/>
                <w:sz w:val="20"/>
              </w:rPr>
            </w:pPr>
            <w:r w:rsidRPr="00E5712A">
              <w:rPr>
                <w:rFonts w:ascii="Arial" w:hAnsi="Arial" w:cs="Arial"/>
                <w:sz w:val="20"/>
              </w:rPr>
              <w:t>Dôchodkové poistenie</w:t>
            </w:r>
          </w:p>
        </w:tc>
        <w:tc>
          <w:tcPr>
            <w:tcW w:w="1842" w:type="dxa"/>
            <w:vAlign w:val="bottom"/>
          </w:tcPr>
          <w:p w14:paraId="0FA21074" w14:textId="77777777" w:rsidR="009741C8" w:rsidRPr="00E5712A" w:rsidRDefault="009741C8" w:rsidP="002F16E6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9741C8" w:rsidRPr="00E5712A" w14:paraId="37FF5AB1" w14:textId="77777777" w:rsidTr="002F16E6">
        <w:trPr>
          <w:trHeight w:val="317"/>
          <w:jc w:val="center"/>
        </w:trPr>
        <w:tc>
          <w:tcPr>
            <w:tcW w:w="7225" w:type="dxa"/>
            <w:vAlign w:val="bottom"/>
          </w:tcPr>
          <w:p w14:paraId="46A3A290" w14:textId="77777777" w:rsidR="009741C8" w:rsidRPr="00E5712A" w:rsidRDefault="009741C8" w:rsidP="002F16E6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E5712A">
              <w:rPr>
                <w:rFonts w:ascii="Arial" w:hAnsi="Arial" w:cs="Arial"/>
                <w:sz w:val="20"/>
              </w:rPr>
              <w:t>Zamestnanosť, rekvalifikácia, znevýhodnené skupiny na trhu práce</w:t>
            </w:r>
          </w:p>
        </w:tc>
        <w:tc>
          <w:tcPr>
            <w:tcW w:w="1842" w:type="dxa"/>
            <w:vAlign w:val="bottom"/>
          </w:tcPr>
          <w:p w14:paraId="0EA05591" w14:textId="77777777" w:rsidR="009741C8" w:rsidRPr="00E5712A" w:rsidRDefault="009741C8" w:rsidP="002F16E6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E5712A">
              <w:rPr>
                <w:rFonts w:ascii="Arial" w:eastAsia="Arial" w:hAnsi="Arial" w:cs="Arial"/>
                <w:b/>
                <w:color w:val="000000"/>
                <w:sz w:val="20"/>
              </w:rPr>
              <w:t>16 hodín</w:t>
            </w:r>
          </w:p>
        </w:tc>
      </w:tr>
      <w:tr w:rsidR="009741C8" w:rsidRPr="00E5712A" w14:paraId="710D7E96" w14:textId="77777777" w:rsidTr="002F16E6">
        <w:trPr>
          <w:trHeight w:val="317"/>
          <w:jc w:val="center"/>
        </w:trPr>
        <w:tc>
          <w:tcPr>
            <w:tcW w:w="7225" w:type="dxa"/>
            <w:vAlign w:val="bottom"/>
          </w:tcPr>
          <w:p w14:paraId="5A4708EC" w14:textId="77777777" w:rsidR="009741C8" w:rsidRPr="00E5712A" w:rsidRDefault="009741C8" w:rsidP="002F16E6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E5712A">
              <w:rPr>
                <w:rFonts w:ascii="Arial" w:hAnsi="Arial" w:cs="Arial"/>
                <w:sz w:val="20"/>
              </w:rPr>
              <w:t>Nezamestnanosť a inflácia</w:t>
            </w:r>
          </w:p>
        </w:tc>
        <w:tc>
          <w:tcPr>
            <w:tcW w:w="1842" w:type="dxa"/>
            <w:vAlign w:val="bottom"/>
          </w:tcPr>
          <w:p w14:paraId="722E30A8" w14:textId="77777777" w:rsidR="009741C8" w:rsidRPr="00E5712A" w:rsidRDefault="009741C8" w:rsidP="002F16E6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9741C8" w:rsidRPr="00E5712A" w14:paraId="2E5FBE7E" w14:textId="77777777" w:rsidTr="002F16E6">
        <w:trPr>
          <w:trHeight w:val="317"/>
          <w:jc w:val="center"/>
        </w:trPr>
        <w:tc>
          <w:tcPr>
            <w:tcW w:w="7225" w:type="dxa"/>
            <w:vAlign w:val="bottom"/>
          </w:tcPr>
          <w:p w14:paraId="2DBE2D84" w14:textId="77777777" w:rsidR="009741C8" w:rsidRPr="00E5712A" w:rsidRDefault="009741C8" w:rsidP="002F16E6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E5712A">
              <w:rPr>
                <w:rFonts w:ascii="Arial" w:hAnsi="Arial" w:cs="Arial"/>
                <w:sz w:val="20"/>
              </w:rPr>
              <w:t>Trh práce</w:t>
            </w:r>
          </w:p>
        </w:tc>
        <w:tc>
          <w:tcPr>
            <w:tcW w:w="1842" w:type="dxa"/>
            <w:vAlign w:val="bottom"/>
          </w:tcPr>
          <w:p w14:paraId="73E4DF84" w14:textId="77777777" w:rsidR="009741C8" w:rsidRPr="00E5712A" w:rsidRDefault="009741C8" w:rsidP="002F16E6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9741C8" w:rsidRPr="00E5712A" w14:paraId="15E754E6" w14:textId="77777777" w:rsidTr="002F16E6">
        <w:trPr>
          <w:trHeight w:val="317"/>
          <w:jc w:val="center"/>
        </w:trPr>
        <w:tc>
          <w:tcPr>
            <w:tcW w:w="7225" w:type="dxa"/>
            <w:vAlign w:val="bottom"/>
          </w:tcPr>
          <w:p w14:paraId="2A1BC536" w14:textId="77777777" w:rsidR="009741C8" w:rsidRPr="00E5712A" w:rsidRDefault="009741C8" w:rsidP="002F16E6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E5712A">
              <w:rPr>
                <w:rFonts w:ascii="Arial" w:hAnsi="Arial" w:cs="Arial"/>
                <w:sz w:val="20"/>
              </w:rPr>
              <w:t>Aktívne a pasívne opatrenia na trhu práce</w:t>
            </w:r>
          </w:p>
        </w:tc>
        <w:tc>
          <w:tcPr>
            <w:tcW w:w="1842" w:type="dxa"/>
            <w:vAlign w:val="bottom"/>
          </w:tcPr>
          <w:p w14:paraId="06696F81" w14:textId="77777777" w:rsidR="009741C8" w:rsidRPr="00E5712A" w:rsidRDefault="009741C8" w:rsidP="002F16E6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9741C8" w:rsidRPr="00E5712A" w14:paraId="44200ADD" w14:textId="77777777" w:rsidTr="002F16E6">
        <w:trPr>
          <w:trHeight w:val="317"/>
          <w:jc w:val="center"/>
        </w:trPr>
        <w:tc>
          <w:tcPr>
            <w:tcW w:w="7225" w:type="dxa"/>
            <w:vAlign w:val="bottom"/>
          </w:tcPr>
          <w:p w14:paraId="66B0B566" w14:textId="77777777" w:rsidR="009741C8" w:rsidRPr="00E5712A" w:rsidRDefault="009741C8" w:rsidP="002F16E6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E5712A">
              <w:rPr>
                <w:rFonts w:ascii="Arial" w:hAnsi="Arial" w:cs="Arial"/>
                <w:sz w:val="20"/>
              </w:rPr>
              <w:t>Zdroje profesijných informácií, stratégia rozhodovania</w:t>
            </w:r>
          </w:p>
        </w:tc>
        <w:tc>
          <w:tcPr>
            <w:tcW w:w="1842" w:type="dxa"/>
            <w:vAlign w:val="bottom"/>
          </w:tcPr>
          <w:p w14:paraId="242BEC96" w14:textId="77777777" w:rsidR="009741C8" w:rsidRPr="00E5712A" w:rsidRDefault="009741C8" w:rsidP="002F16E6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9741C8" w:rsidRPr="00E5712A" w14:paraId="38DC1676" w14:textId="77777777" w:rsidTr="002F16E6">
        <w:trPr>
          <w:trHeight w:val="317"/>
          <w:jc w:val="center"/>
        </w:trPr>
        <w:tc>
          <w:tcPr>
            <w:tcW w:w="7225" w:type="dxa"/>
            <w:vAlign w:val="bottom"/>
          </w:tcPr>
          <w:p w14:paraId="1C4D87FE" w14:textId="77777777" w:rsidR="009741C8" w:rsidRPr="00E5712A" w:rsidRDefault="009741C8" w:rsidP="002F16E6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E5712A">
              <w:rPr>
                <w:rFonts w:ascii="Arial" w:hAnsi="Arial" w:cs="Arial"/>
                <w:b/>
                <w:sz w:val="20"/>
              </w:rPr>
              <w:t xml:space="preserve">Pravidlá riadenia osobných financií </w:t>
            </w:r>
          </w:p>
        </w:tc>
        <w:tc>
          <w:tcPr>
            <w:tcW w:w="1842" w:type="dxa"/>
            <w:vAlign w:val="bottom"/>
          </w:tcPr>
          <w:p w14:paraId="6566EE97" w14:textId="77777777" w:rsidR="009741C8" w:rsidRPr="00E5712A" w:rsidRDefault="009741C8" w:rsidP="002F16E6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9741C8" w:rsidRPr="00E5712A" w14:paraId="7F77E558" w14:textId="77777777" w:rsidTr="002F16E6">
        <w:trPr>
          <w:trHeight w:val="317"/>
          <w:jc w:val="center"/>
        </w:trPr>
        <w:tc>
          <w:tcPr>
            <w:tcW w:w="7225" w:type="dxa"/>
            <w:vAlign w:val="bottom"/>
          </w:tcPr>
          <w:p w14:paraId="6E566D27" w14:textId="77777777" w:rsidR="009741C8" w:rsidRPr="00E5712A" w:rsidRDefault="009741C8" w:rsidP="002F16E6">
            <w:pPr>
              <w:rPr>
                <w:rFonts w:ascii="Arial" w:hAnsi="Arial" w:cs="Arial"/>
                <w:b/>
                <w:sz w:val="20"/>
              </w:rPr>
            </w:pPr>
            <w:r w:rsidRPr="00E5712A">
              <w:rPr>
                <w:rFonts w:ascii="Arial" w:hAnsi="Arial" w:cs="Arial"/>
                <w:sz w:val="20"/>
              </w:rPr>
              <w:t>Banková sústava</w:t>
            </w:r>
          </w:p>
        </w:tc>
        <w:tc>
          <w:tcPr>
            <w:tcW w:w="1842" w:type="dxa"/>
            <w:vAlign w:val="bottom"/>
          </w:tcPr>
          <w:p w14:paraId="04A66B88" w14:textId="77777777" w:rsidR="009741C8" w:rsidRPr="00E5712A" w:rsidRDefault="009741C8" w:rsidP="002F16E6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9741C8" w:rsidRPr="00E5712A" w14:paraId="257EC7AE" w14:textId="77777777" w:rsidTr="002F16E6">
        <w:trPr>
          <w:trHeight w:val="317"/>
          <w:jc w:val="center"/>
        </w:trPr>
        <w:tc>
          <w:tcPr>
            <w:tcW w:w="7225" w:type="dxa"/>
            <w:vAlign w:val="bottom"/>
          </w:tcPr>
          <w:p w14:paraId="35A64FDD" w14:textId="77777777" w:rsidR="009741C8" w:rsidRPr="00E5712A" w:rsidRDefault="009741C8" w:rsidP="002F16E6">
            <w:pPr>
              <w:rPr>
                <w:rFonts w:ascii="Arial" w:hAnsi="Arial" w:cs="Arial"/>
                <w:sz w:val="20"/>
              </w:rPr>
            </w:pPr>
            <w:r w:rsidRPr="00E5712A">
              <w:rPr>
                <w:rFonts w:ascii="Arial" w:hAnsi="Arial" w:cs="Arial"/>
                <w:sz w:val="20"/>
              </w:rPr>
              <w:t>Centrálna banka a jej postavenie v bankovej sústave</w:t>
            </w:r>
          </w:p>
        </w:tc>
        <w:tc>
          <w:tcPr>
            <w:tcW w:w="1842" w:type="dxa"/>
            <w:vAlign w:val="bottom"/>
          </w:tcPr>
          <w:p w14:paraId="4852A488" w14:textId="77777777" w:rsidR="009741C8" w:rsidRPr="00E5712A" w:rsidRDefault="009741C8" w:rsidP="002F16E6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9741C8" w:rsidRPr="00E5712A" w14:paraId="1B61DB5B" w14:textId="77777777" w:rsidTr="002F16E6">
        <w:trPr>
          <w:trHeight w:val="317"/>
          <w:jc w:val="center"/>
        </w:trPr>
        <w:tc>
          <w:tcPr>
            <w:tcW w:w="7225" w:type="dxa"/>
            <w:vAlign w:val="bottom"/>
          </w:tcPr>
          <w:p w14:paraId="0BBF22A0" w14:textId="77777777" w:rsidR="009741C8" w:rsidRPr="00E5712A" w:rsidRDefault="009741C8" w:rsidP="002F16E6">
            <w:pPr>
              <w:rPr>
                <w:rFonts w:ascii="Arial" w:hAnsi="Arial" w:cs="Arial"/>
                <w:sz w:val="20"/>
              </w:rPr>
            </w:pPr>
            <w:r w:rsidRPr="00E5712A">
              <w:rPr>
                <w:rFonts w:ascii="Arial" w:hAnsi="Arial" w:cs="Arial"/>
                <w:sz w:val="20"/>
              </w:rPr>
              <w:t>Komerčná banka a jej operácie</w:t>
            </w:r>
          </w:p>
        </w:tc>
        <w:tc>
          <w:tcPr>
            <w:tcW w:w="1842" w:type="dxa"/>
            <w:vAlign w:val="bottom"/>
          </w:tcPr>
          <w:p w14:paraId="3EA00162" w14:textId="77777777" w:rsidR="009741C8" w:rsidRPr="00E5712A" w:rsidRDefault="009741C8" w:rsidP="002F16E6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9741C8" w:rsidRPr="00E5712A" w14:paraId="2E23A5CD" w14:textId="77777777" w:rsidTr="002F16E6">
        <w:trPr>
          <w:trHeight w:val="317"/>
          <w:jc w:val="center"/>
        </w:trPr>
        <w:tc>
          <w:tcPr>
            <w:tcW w:w="7225" w:type="dxa"/>
            <w:vAlign w:val="bottom"/>
          </w:tcPr>
          <w:p w14:paraId="1428E1DE" w14:textId="77777777" w:rsidR="009741C8" w:rsidRPr="00E5712A" w:rsidRDefault="009741C8" w:rsidP="002F16E6">
            <w:pPr>
              <w:rPr>
                <w:rFonts w:ascii="Arial" w:hAnsi="Arial" w:cs="Arial"/>
                <w:sz w:val="20"/>
              </w:rPr>
            </w:pPr>
            <w:r w:rsidRPr="00E5712A">
              <w:rPr>
                <w:rFonts w:ascii="Arial" w:hAnsi="Arial" w:cs="Arial"/>
                <w:sz w:val="20"/>
              </w:rPr>
              <w:t>Poisťovníctvo, základné pojmy, funkcie a princípy</w:t>
            </w:r>
          </w:p>
        </w:tc>
        <w:tc>
          <w:tcPr>
            <w:tcW w:w="1842" w:type="dxa"/>
            <w:vAlign w:val="bottom"/>
          </w:tcPr>
          <w:p w14:paraId="7F6DB0C6" w14:textId="77777777" w:rsidR="009741C8" w:rsidRPr="00E5712A" w:rsidRDefault="009741C8" w:rsidP="002F16E6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9741C8" w:rsidRPr="00E5712A" w14:paraId="0054426D" w14:textId="77777777" w:rsidTr="002F16E6">
        <w:trPr>
          <w:trHeight w:val="317"/>
          <w:jc w:val="center"/>
        </w:trPr>
        <w:tc>
          <w:tcPr>
            <w:tcW w:w="7225" w:type="dxa"/>
            <w:vAlign w:val="bottom"/>
          </w:tcPr>
          <w:p w14:paraId="289C6558" w14:textId="77777777" w:rsidR="009741C8" w:rsidRPr="00E5712A" w:rsidRDefault="009741C8" w:rsidP="002F16E6">
            <w:pPr>
              <w:rPr>
                <w:rFonts w:ascii="Arial" w:hAnsi="Arial" w:cs="Arial"/>
                <w:sz w:val="20"/>
              </w:rPr>
            </w:pPr>
            <w:r w:rsidRPr="00E5712A">
              <w:rPr>
                <w:rFonts w:ascii="Arial" w:hAnsi="Arial" w:cs="Arial"/>
                <w:sz w:val="20"/>
              </w:rPr>
              <w:t>Poistný vzťah a jeho účastníci</w:t>
            </w:r>
          </w:p>
        </w:tc>
        <w:tc>
          <w:tcPr>
            <w:tcW w:w="1842" w:type="dxa"/>
            <w:vAlign w:val="bottom"/>
          </w:tcPr>
          <w:p w14:paraId="12E89978" w14:textId="77777777" w:rsidR="009741C8" w:rsidRPr="00E5712A" w:rsidRDefault="009741C8" w:rsidP="002F16E6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9741C8" w:rsidRPr="00E5712A" w14:paraId="5747C9E0" w14:textId="77777777" w:rsidTr="002F16E6">
        <w:trPr>
          <w:trHeight w:val="317"/>
          <w:jc w:val="center"/>
        </w:trPr>
        <w:tc>
          <w:tcPr>
            <w:tcW w:w="7225" w:type="dxa"/>
            <w:vAlign w:val="bottom"/>
          </w:tcPr>
          <w:p w14:paraId="3B84FB0F" w14:textId="77777777" w:rsidR="009741C8" w:rsidRPr="00E5712A" w:rsidRDefault="009741C8" w:rsidP="002F16E6">
            <w:pPr>
              <w:rPr>
                <w:rFonts w:ascii="Arial" w:hAnsi="Arial" w:cs="Arial"/>
                <w:sz w:val="20"/>
              </w:rPr>
            </w:pPr>
            <w:r w:rsidRPr="00E5712A">
              <w:rPr>
                <w:rFonts w:ascii="Arial" w:hAnsi="Arial" w:cs="Arial"/>
                <w:sz w:val="20"/>
              </w:rPr>
              <w:t>Životné poistenie</w:t>
            </w:r>
          </w:p>
        </w:tc>
        <w:tc>
          <w:tcPr>
            <w:tcW w:w="1842" w:type="dxa"/>
            <w:vAlign w:val="bottom"/>
          </w:tcPr>
          <w:p w14:paraId="77A02F69" w14:textId="77777777" w:rsidR="009741C8" w:rsidRPr="00E5712A" w:rsidRDefault="009741C8" w:rsidP="002F16E6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9741C8" w:rsidRPr="00E5712A" w14:paraId="22B6C578" w14:textId="77777777" w:rsidTr="002F16E6">
        <w:trPr>
          <w:trHeight w:val="317"/>
          <w:jc w:val="center"/>
        </w:trPr>
        <w:tc>
          <w:tcPr>
            <w:tcW w:w="7225" w:type="dxa"/>
            <w:vAlign w:val="bottom"/>
          </w:tcPr>
          <w:p w14:paraId="78188497" w14:textId="77777777" w:rsidR="009741C8" w:rsidRPr="00E5712A" w:rsidRDefault="009741C8" w:rsidP="002F16E6">
            <w:pPr>
              <w:rPr>
                <w:rFonts w:ascii="Arial" w:hAnsi="Arial" w:cs="Arial"/>
                <w:sz w:val="20"/>
              </w:rPr>
            </w:pPr>
            <w:r w:rsidRPr="00E5712A">
              <w:rPr>
                <w:rFonts w:ascii="Arial" w:hAnsi="Arial" w:cs="Arial"/>
                <w:sz w:val="20"/>
              </w:rPr>
              <w:t>Neživotné poistenie</w:t>
            </w:r>
          </w:p>
        </w:tc>
        <w:tc>
          <w:tcPr>
            <w:tcW w:w="1842" w:type="dxa"/>
            <w:vAlign w:val="bottom"/>
          </w:tcPr>
          <w:p w14:paraId="5FA39C79" w14:textId="77777777" w:rsidR="009741C8" w:rsidRPr="00E5712A" w:rsidRDefault="009741C8" w:rsidP="002F16E6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9741C8" w:rsidRPr="00E5712A" w14:paraId="2E05F2E2" w14:textId="77777777" w:rsidTr="002F16E6">
        <w:trPr>
          <w:trHeight w:val="317"/>
          <w:jc w:val="center"/>
        </w:trPr>
        <w:tc>
          <w:tcPr>
            <w:tcW w:w="7225" w:type="dxa"/>
            <w:vAlign w:val="bottom"/>
          </w:tcPr>
          <w:p w14:paraId="58C25B91" w14:textId="77777777" w:rsidR="009741C8" w:rsidRPr="00E5712A" w:rsidRDefault="009741C8" w:rsidP="002F16E6">
            <w:pPr>
              <w:rPr>
                <w:rFonts w:ascii="Arial" w:hAnsi="Arial" w:cs="Arial"/>
                <w:sz w:val="20"/>
              </w:rPr>
            </w:pPr>
            <w:r w:rsidRPr="00E5712A">
              <w:rPr>
                <w:rFonts w:ascii="Arial" w:hAnsi="Arial" w:cs="Arial"/>
                <w:sz w:val="20"/>
              </w:rPr>
              <w:t>Daň a jej význam v národnom hospodárstve</w:t>
            </w:r>
          </w:p>
        </w:tc>
        <w:tc>
          <w:tcPr>
            <w:tcW w:w="1842" w:type="dxa"/>
            <w:vAlign w:val="bottom"/>
          </w:tcPr>
          <w:p w14:paraId="333FB4C0" w14:textId="77777777" w:rsidR="009741C8" w:rsidRPr="00E5712A" w:rsidRDefault="009741C8" w:rsidP="002F16E6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9741C8" w:rsidRPr="00E5712A" w14:paraId="19146856" w14:textId="77777777" w:rsidTr="002F16E6">
        <w:trPr>
          <w:trHeight w:val="317"/>
          <w:jc w:val="center"/>
        </w:trPr>
        <w:tc>
          <w:tcPr>
            <w:tcW w:w="7225" w:type="dxa"/>
            <w:vAlign w:val="bottom"/>
          </w:tcPr>
          <w:p w14:paraId="3543865E" w14:textId="77777777" w:rsidR="009741C8" w:rsidRPr="00E5712A" w:rsidRDefault="009741C8" w:rsidP="002F16E6">
            <w:pPr>
              <w:rPr>
                <w:rFonts w:ascii="Arial" w:hAnsi="Arial" w:cs="Arial"/>
                <w:sz w:val="20"/>
              </w:rPr>
            </w:pPr>
            <w:r w:rsidRPr="00E5712A">
              <w:rPr>
                <w:rFonts w:ascii="Arial" w:hAnsi="Arial" w:cs="Arial"/>
                <w:sz w:val="20"/>
              </w:rPr>
              <w:t>Štátny rozpočet a funkcie štátu</w:t>
            </w:r>
          </w:p>
        </w:tc>
        <w:tc>
          <w:tcPr>
            <w:tcW w:w="1842" w:type="dxa"/>
            <w:vAlign w:val="bottom"/>
          </w:tcPr>
          <w:p w14:paraId="7A869BD0" w14:textId="77777777" w:rsidR="009741C8" w:rsidRPr="00E5712A" w:rsidRDefault="009741C8" w:rsidP="002F16E6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9741C8" w:rsidRPr="00E5712A" w14:paraId="75FA196F" w14:textId="77777777" w:rsidTr="002F16E6">
        <w:trPr>
          <w:trHeight w:val="317"/>
          <w:jc w:val="center"/>
        </w:trPr>
        <w:tc>
          <w:tcPr>
            <w:tcW w:w="7225" w:type="dxa"/>
            <w:vAlign w:val="bottom"/>
          </w:tcPr>
          <w:p w14:paraId="3EF362C4" w14:textId="77777777" w:rsidR="009741C8" w:rsidRPr="00E5712A" w:rsidRDefault="009741C8" w:rsidP="002F16E6">
            <w:pPr>
              <w:rPr>
                <w:rFonts w:ascii="Arial" w:hAnsi="Arial" w:cs="Arial"/>
                <w:sz w:val="20"/>
              </w:rPr>
            </w:pPr>
            <w:r w:rsidRPr="00E5712A">
              <w:rPr>
                <w:rFonts w:ascii="Arial" w:hAnsi="Arial" w:cs="Arial"/>
                <w:sz w:val="20"/>
              </w:rPr>
              <w:t>Klasifikácia daní</w:t>
            </w:r>
          </w:p>
        </w:tc>
        <w:tc>
          <w:tcPr>
            <w:tcW w:w="1842" w:type="dxa"/>
            <w:vAlign w:val="bottom"/>
          </w:tcPr>
          <w:p w14:paraId="1A20C389" w14:textId="77777777" w:rsidR="009741C8" w:rsidRPr="00E5712A" w:rsidRDefault="009741C8" w:rsidP="002F16E6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9741C8" w:rsidRPr="00E5712A" w14:paraId="3CE1A20A" w14:textId="77777777" w:rsidTr="002F16E6">
        <w:trPr>
          <w:trHeight w:val="317"/>
          <w:jc w:val="center"/>
        </w:trPr>
        <w:tc>
          <w:tcPr>
            <w:tcW w:w="7225" w:type="dxa"/>
            <w:vAlign w:val="bottom"/>
          </w:tcPr>
          <w:p w14:paraId="16AEC025" w14:textId="77777777" w:rsidR="009741C8" w:rsidRPr="00E5712A" w:rsidRDefault="009741C8" w:rsidP="002F16E6">
            <w:pPr>
              <w:rPr>
                <w:rFonts w:ascii="Arial" w:hAnsi="Arial" w:cs="Arial"/>
                <w:sz w:val="20"/>
              </w:rPr>
            </w:pPr>
            <w:r w:rsidRPr="00E5712A">
              <w:rPr>
                <w:rFonts w:ascii="Arial" w:hAnsi="Arial" w:cs="Arial"/>
                <w:sz w:val="20"/>
              </w:rPr>
              <w:t>Základné daňové náležitosti</w:t>
            </w:r>
          </w:p>
        </w:tc>
        <w:tc>
          <w:tcPr>
            <w:tcW w:w="1842" w:type="dxa"/>
            <w:vAlign w:val="bottom"/>
          </w:tcPr>
          <w:p w14:paraId="490E18FE" w14:textId="77777777" w:rsidR="009741C8" w:rsidRPr="00E5712A" w:rsidRDefault="009741C8" w:rsidP="002F16E6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9741C8" w:rsidRPr="00E5712A" w14:paraId="43D6BDF7" w14:textId="77777777" w:rsidTr="002F16E6">
        <w:trPr>
          <w:trHeight w:val="317"/>
          <w:jc w:val="center"/>
        </w:trPr>
        <w:tc>
          <w:tcPr>
            <w:tcW w:w="7225" w:type="dxa"/>
            <w:vAlign w:val="bottom"/>
          </w:tcPr>
          <w:p w14:paraId="37122456" w14:textId="77777777" w:rsidR="009741C8" w:rsidRPr="00E5712A" w:rsidRDefault="009741C8" w:rsidP="002F16E6">
            <w:pPr>
              <w:rPr>
                <w:rFonts w:ascii="Arial" w:hAnsi="Arial" w:cs="Arial"/>
                <w:sz w:val="20"/>
              </w:rPr>
            </w:pPr>
            <w:r w:rsidRPr="00E5712A">
              <w:rPr>
                <w:rFonts w:ascii="Arial" w:hAnsi="Arial" w:cs="Arial"/>
                <w:sz w:val="20"/>
              </w:rPr>
              <w:t>Priame dane</w:t>
            </w:r>
          </w:p>
        </w:tc>
        <w:tc>
          <w:tcPr>
            <w:tcW w:w="1842" w:type="dxa"/>
            <w:vAlign w:val="bottom"/>
          </w:tcPr>
          <w:p w14:paraId="4E08D4C1" w14:textId="77777777" w:rsidR="009741C8" w:rsidRPr="00E5712A" w:rsidRDefault="009741C8" w:rsidP="002F16E6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9741C8" w:rsidRPr="00E5712A" w14:paraId="4B8FACEC" w14:textId="77777777" w:rsidTr="002F16E6">
        <w:trPr>
          <w:trHeight w:val="317"/>
          <w:jc w:val="center"/>
        </w:trPr>
        <w:tc>
          <w:tcPr>
            <w:tcW w:w="7225" w:type="dxa"/>
            <w:vAlign w:val="bottom"/>
          </w:tcPr>
          <w:p w14:paraId="20427C02" w14:textId="77777777" w:rsidR="009741C8" w:rsidRPr="00E5712A" w:rsidRDefault="009741C8" w:rsidP="002F16E6">
            <w:pPr>
              <w:rPr>
                <w:rFonts w:ascii="Arial" w:hAnsi="Arial" w:cs="Arial"/>
                <w:sz w:val="20"/>
              </w:rPr>
            </w:pPr>
            <w:r w:rsidRPr="00E5712A">
              <w:rPr>
                <w:rFonts w:ascii="Arial" w:hAnsi="Arial" w:cs="Arial"/>
                <w:sz w:val="20"/>
              </w:rPr>
              <w:t>Nepriame dane</w:t>
            </w:r>
          </w:p>
        </w:tc>
        <w:tc>
          <w:tcPr>
            <w:tcW w:w="1842" w:type="dxa"/>
            <w:vAlign w:val="bottom"/>
          </w:tcPr>
          <w:p w14:paraId="319C12F2" w14:textId="77777777" w:rsidR="009741C8" w:rsidRPr="00E5712A" w:rsidRDefault="009741C8" w:rsidP="002F16E6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9741C8" w:rsidRPr="00E5712A" w14:paraId="3EAEE85C" w14:textId="77777777" w:rsidTr="002F16E6">
        <w:trPr>
          <w:trHeight w:val="317"/>
          <w:jc w:val="center"/>
        </w:trPr>
        <w:tc>
          <w:tcPr>
            <w:tcW w:w="7225" w:type="dxa"/>
            <w:vAlign w:val="bottom"/>
          </w:tcPr>
          <w:p w14:paraId="61E9BFDC" w14:textId="77777777" w:rsidR="009741C8" w:rsidRPr="00E5712A" w:rsidRDefault="009741C8" w:rsidP="002F16E6">
            <w:pPr>
              <w:rPr>
                <w:rFonts w:ascii="Arial" w:hAnsi="Arial" w:cs="Arial"/>
                <w:sz w:val="20"/>
              </w:rPr>
            </w:pPr>
            <w:r w:rsidRPr="00E5712A">
              <w:rPr>
                <w:rFonts w:ascii="Arial" w:hAnsi="Arial" w:cs="Arial"/>
                <w:b/>
                <w:sz w:val="20"/>
              </w:rPr>
              <w:t>Výchova k podnikaniu</w:t>
            </w:r>
          </w:p>
        </w:tc>
        <w:tc>
          <w:tcPr>
            <w:tcW w:w="1842" w:type="dxa"/>
            <w:vAlign w:val="bottom"/>
          </w:tcPr>
          <w:p w14:paraId="5F724ADD" w14:textId="77777777" w:rsidR="009741C8" w:rsidRPr="00E5712A" w:rsidRDefault="009741C8" w:rsidP="002F16E6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E5712A">
              <w:rPr>
                <w:rFonts w:ascii="Arial" w:eastAsia="Arial" w:hAnsi="Arial" w:cs="Arial"/>
                <w:b/>
                <w:color w:val="000000"/>
                <w:sz w:val="20"/>
              </w:rPr>
              <w:t>15 hodín</w:t>
            </w:r>
          </w:p>
        </w:tc>
      </w:tr>
      <w:tr w:rsidR="009741C8" w:rsidRPr="00E5712A" w14:paraId="650404C0" w14:textId="77777777" w:rsidTr="002F16E6">
        <w:trPr>
          <w:trHeight w:val="317"/>
          <w:jc w:val="center"/>
        </w:trPr>
        <w:tc>
          <w:tcPr>
            <w:tcW w:w="7225" w:type="dxa"/>
            <w:vAlign w:val="bottom"/>
          </w:tcPr>
          <w:p w14:paraId="5714F6B9" w14:textId="77777777" w:rsidR="009741C8" w:rsidRPr="00E5712A" w:rsidRDefault="009741C8" w:rsidP="002F16E6">
            <w:pPr>
              <w:rPr>
                <w:rFonts w:ascii="Arial" w:hAnsi="Arial" w:cs="Arial"/>
                <w:b/>
                <w:sz w:val="20"/>
              </w:rPr>
            </w:pPr>
            <w:r w:rsidRPr="00E5712A">
              <w:rPr>
                <w:rFonts w:ascii="Arial" w:hAnsi="Arial" w:cs="Arial"/>
                <w:sz w:val="20"/>
              </w:rPr>
              <w:t>Podnikanie, subjekty podnikania, právne formy</w:t>
            </w:r>
          </w:p>
        </w:tc>
        <w:tc>
          <w:tcPr>
            <w:tcW w:w="1842" w:type="dxa"/>
            <w:vAlign w:val="bottom"/>
          </w:tcPr>
          <w:p w14:paraId="5A4A0739" w14:textId="77777777" w:rsidR="009741C8" w:rsidRPr="00E5712A" w:rsidRDefault="009741C8" w:rsidP="002F16E6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9741C8" w:rsidRPr="00E5712A" w14:paraId="0826F2B9" w14:textId="77777777" w:rsidTr="002F16E6">
        <w:trPr>
          <w:trHeight w:val="317"/>
          <w:jc w:val="center"/>
        </w:trPr>
        <w:tc>
          <w:tcPr>
            <w:tcW w:w="7225" w:type="dxa"/>
            <w:vAlign w:val="bottom"/>
          </w:tcPr>
          <w:p w14:paraId="66371AEE" w14:textId="77777777" w:rsidR="009741C8" w:rsidRPr="00E5712A" w:rsidRDefault="009741C8" w:rsidP="002F16E6">
            <w:pPr>
              <w:rPr>
                <w:rFonts w:ascii="Arial" w:hAnsi="Arial" w:cs="Arial"/>
                <w:sz w:val="20"/>
              </w:rPr>
            </w:pPr>
            <w:r w:rsidRPr="00E5712A">
              <w:rPr>
                <w:rFonts w:ascii="Arial" w:hAnsi="Arial" w:cs="Arial"/>
                <w:sz w:val="20"/>
              </w:rPr>
              <w:t>Živnostenské podnikanie</w:t>
            </w:r>
          </w:p>
        </w:tc>
        <w:tc>
          <w:tcPr>
            <w:tcW w:w="1842" w:type="dxa"/>
            <w:vAlign w:val="bottom"/>
          </w:tcPr>
          <w:p w14:paraId="6B110CDA" w14:textId="77777777" w:rsidR="009741C8" w:rsidRPr="00E5712A" w:rsidRDefault="009741C8" w:rsidP="002F16E6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9741C8" w:rsidRPr="00E5712A" w14:paraId="3DCA0285" w14:textId="77777777" w:rsidTr="002F16E6">
        <w:trPr>
          <w:trHeight w:val="317"/>
          <w:jc w:val="center"/>
        </w:trPr>
        <w:tc>
          <w:tcPr>
            <w:tcW w:w="7225" w:type="dxa"/>
            <w:vAlign w:val="bottom"/>
          </w:tcPr>
          <w:p w14:paraId="593A497F" w14:textId="77777777" w:rsidR="009741C8" w:rsidRPr="00E5712A" w:rsidRDefault="009741C8" w:rsidP="002F16E6">
            <w:pPr>
              <w:rPr>
                <w:rFonts w:ascii="Arial" w:hAnsi="Arial" w:cs="Arial"/>
                <w:sz w:val="20"/>
              </w:rPr>
            </w:pPr>
            <w:r w:rsidRPr="00E5712A">
              <w:rPr>
                <w:rFonts w:ascii="Arial" w:hAnsi="Arial" w:cs="Arial"/>
                <w:sz w:val="20"/>
              </w:rPr>
              <w:t xml:space="preserve">Obchodné spoločnosti </w:t>
            </w:r>
          </w:p>
        </w:tc>
        <w:tc>
          <w:tcPr>
            <w:tcW w:w="1842" w:type="dxa"/>
            <w:vAlign w:val="bottom"/>
          </w:tcPr>
          <w:p w14:paraId="2C226002" w14:textId="77777777" w:rsidR="009741C8" w:rsidRPr="00E5712A" w:rsidRDefault="009741C8" w:rsidP="002F16E6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9741C8" w:rsidRPr="00E5712A" w14:paraId="63AAB97B" w14:textId="77777777" w:rsidTr="002F16E6">
        <w:trPr>
          <w:trHeight w:val="317"/>
          <w:jc w:val="center"/>
        </w:trPr>
        <w:tc>
          <w:tcPr>
            <w:tcW w:w="7225" w:type="dxa"/>
            <w:vAlign w:val="bottom"/>
          </w:tcPr>
          <w:p w14:paraId="09CF8156" w14:textId="77777777" w:rsidR="009741C8" w:rsidRPr="00E5712A" w:rsidRDefault="009741C8" w:rsidP="002F16E6">
            <w:pPr>
              <w:rPr>
                <w:rFonts w:ascii="Arial" w:hAnsi="Arial" w:cs="Arial"/>
                <w:sz w:val="20"/>
              </w:rPr>
            </w:pPr>
            <w:r w:rsidRPr="00E5712A">
              <w:rPr>
                <w:rFonts w:ascii="Arial" w:hAnsi="Arial" w:cs="Arial"/>
                <w:sz w:val="20"/>
              </w:rPr>
              <w:t>Družstvá</w:t>
            </w:r>
          </w:p>
        </w:tc>
        <w:tc>
          <w:tcPr>
            <w:tcW w:w="1842" w:type="dxa"/>
            <w:vAlign w:val="bottom"/>
          </w:tcPr>
          <w:p w14:paraId="78A16B9F" w14:textId="77777777" w:rsidR="009741C8" w:rsidRPr="00E5712A" w:rsidRDefault="009741C8" w:rsidP="002F16E6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9741C8" w:rsidRPr="00E5712A" w14:paraId="3564C7D9" w14:textId="77777777" w:rsidTr="002F16E6">
        <w:trPr>
          <w:trHeight w:val="317"/>
          <w:jc w:val="center"/>
        </w:trPr>
        <w:tc>
          <w:tcPr>
            <w:tcW w:w="7225" w:type="dxa"/>
            <w:vAlign w:val="bottom"/>
          </w:tcPr>
          <w:p w14:paraId="279A944D" w14:textId="77777777" w:rsidR="009741C8" w:rsidRPr="00E5712A" w:rsidRDefault="009741C8" w:rsidP="002F16E6">
            <w:pPr>
              <w:rPr>
                <w:rFonts w:ascii="Arial" w:hAnsi="Arial" w:cs="Arial"/>
                <w:sz w:val="20"/>
              </w:rPr>
            </w:pPr>
            <w:r w:rsidRPr="00E5712A">
              <w:rPr>
                <w:rFonts w:ascii="Arial" w:hAnsi="Arial" w:cs="Arial"/>
                <w:sz w:val="20"/>
              </w:rPr>
              <w:t>Iné formy podnikania</w:t>
            </w:r>
          </w:p>
        </w:tc>
        <w:tc>
          <w:tcPr>
            <w:tcW w:w="1842" w:type="dxa"/>
            <w:vAlign w:val="bottom"/>
          </w:tcPr>
          <w:p w14:paraId="70382809" w14:textId="77777777" w:rsidR="009741C8" w:rsidRPr="00E5712A" w:rsidRDefault="009741C8" w:rsidP="002F16E6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9741C8" w:rsidRPr="00E5712A" w14:paraId="3A5A6F82" w14:textId="77777777" w:rsidTr="002F16E6">
        <w:trPr>
          <w:trHeight w:val="317"/>
          <w:jc w:val="center"/>
        </w:trPr>
        <w:tc>
          <w:tcPr>
            <w:tcW w:w="7225" w:type="dxa"/>
            <w:vAlign w:val="bottom"/>
          </w:tcPr>
          <w:p w14:paraId="76539CEE" w14:textId="77777777" w:rsidR="009741C8" w:rsidRPr="00E5712A" w:rsidRDefault="009741C8" w:rsidP="002F16E6">
            <w:pPr>
              <w:rPr>
                <w:rFonts w:ascii="Arial" w:hAnsi="Arial" w:cs="Arial"/>
                <w:sz w:val="20"/>
              </w:rPr>
            </w:pPr>
            <w:r w:rsidRPr="00E5712A">
              <w:rPr>
                <w:rFonts w:ascii="Arial" w:hAnsi="Arial" w:cs="Arial"/>
                <w:sz w:val="20"/>
              </w:rPr>
              <w:t>Riešenie krízy, resp. úpadku firmy</w:t>
            </w:r>
          </w:p>
        </w:tc>
        <w:tc>
          <w:tcPr>
            <w:tcW w:w="1842" w:type="dxa"/>
            <w:vAlign w:val="bottom"/>
          </w:tcPr>
          <w:p w14:paraId="00B85325" w14:textId="77777777" w:rsidR="009741C8" w:rsidRPr="00E5712A" w:rsidRDefault="009741C8" w:rsidP="002F16E6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9741C8" w:rsidRPr="00E5712A" w14:paraId="4621B75B" w14:textId="77777777" w:rsidTr="002F16E6">
        <w:trPr>
          <w:trHeight w:val="317"/>
          <w:jc w:val="center"/>
        </w:trPr>
        <w:tc>
          <w:tcPr>
            <w:tcW w:w="7225" w:type="dxa"/>
            <w:vAlign w:val="bottom"/>
          </w:tcPr>
          <w:p w14:paraId="3A74A97E" w14:textId="77777777" w:rsidR="009741C8" w:rsidRPr="00E5712A" w:rsidRDefault="009741C8" w:rsidP="002F16E6">
            <w:pPr>
              <w:rPr>
                <w:rFonts w:ascii="Arial" w:hAnsi="Arial" w:cs="Arial"/>
                <w:sz w:val="20"/>
              </w:rPr>
            </w:pPr>
            <w:r w:rsidRPr="00E5712A">
              <w:rPr>
                <w:rFonts w:ascii="Arial" w:hAnsi="Arial" w:cs="Arial"/>
                <w:sz w:val="20"/>
              </w:rPr>
              <w:t>Zrušenie a zánik podniku</w:t>
            </w:r>
          </w:p>
        </w:tc>
        <w:tc>
          <w:tcPr>
            <w:tcW w:w="1842" w:type="dxa"/>
            <w:vAlign w:val="bottom"/>
          </w:tcPr>
          <w:p w14:paraId="28970EDB" w14:textId="77777777" w:rsidR="009741C8" w:rsidRPr="00E5712A" w:rsidRDefault="009741C8" w:rsidP="002F16E6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9741C8" w:rsidRPr="00E5712A" w14:paraId="090DB76D" w14:textId="77777777" w:rsidTr="002F16E6">
        <w:trPr>
          <w:trHeight w:val="317"/>
          <w:jc w:val="center"/>
        </w:trPr>
        <w:tc>
          <w:tcPr>
            <w:tcW w:w="7225" w:type="dxa"/>
            <w:vAlign w:val="bottom"/>
          </w:tcPr>
          <w:p w14:paraId="1684090F" w14:textId="77777777" w:rsidR="009741C8" w:rsidRPr="00E5712A" w:rsidRDefault="009741C8" w:rsidP="002F16E6">
            <w:pPr>
              <w:rPr>
                <w:rFonts w:ascii="Arial" w:hAnsi="Arial" w:cs="Arial"/>
                <w:sz w:val="20"/>
              </w:rPr>
            </w:pPr>
            <w:r w:rsidRPr="00E5712A">
              <w:rPr>
                <w:rFonts w:ascii="Arial" w:hAnsi="Arial" w:cs="Arial"/>
                <w:sz w:val="20"/>
              </w:rPr>
              <w:t>Ekonomická stránka činnosti podniku, náklady, výnosy</w:t>
            </w:r>
          </w:p>
        </w:tc>
        <w:tc>
          <w:tcPr>
            <w:tcW w:w="1842" w:type="dxa"/>
            <w:vAlign w:val="bottom"/>
          </w:tcPr>
          <w:p w14:paraId="625C469C" w14:textId="77777777" w:rsidR="009741C8" w:rsidRPr="00E5712A" w:rsidRDefault="009741C8" w:rsidP="002F16E6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9741C8" w:rsidRPr="00E5712A" w14:paraId="47633682" w14:textId="77777777" w:rsidTr="002F16E6">
        <w:trPr>
          <w:trHeight w:val="317"/>
          <w:jc w:val="center"/>
        </w:trPr>
        <w:tc>
          <w:tcPr>
            <w:tcW w:w="7225" w:type="dxa"/>
            <w:vAlign w:val="bottom"/>
          </w:tcPr>
          <w:p w14:paraId="6E428186" w14:textId="77777777" w:rsidR="009741C8" w:rsidRPr="00E5712A" w:rsidRDefault="009741C8" w:rsidP="002F16E6">
            <w:pPr>
              <w:rPr>
                <w:rFonts w:ascii="Arial" w:hAnsi="Arial" w:cs="Arial"/>
                <w:sz w:val="20"/>
              </w:rPr>
            </w:pPr>
            <w:r w:rsidRPr="00E5712A">
              <w:rPr>
                <w:rFonts w:ascii="Arial" w:hAnsi="Arial" w:cs="Arial"/>
                <w:sz w:val="20"/>
              </w:rPr>
              <w:t>Finančné plánovanie podniku</w:t>
            </w:r>
          </w:p>
        </w:tc>
        <w:tc>
          <w:tcPr>
            <w:tcW w:w="1842" w:type="dxa"/>
            <w:vAlign w:val="bottom"/>
          </w:tcPr>
          <w:p w14:paraId="086FE2FA" w14:textId="77777777" w:rsidR="009741C8" w:rsidRPr="00E5712A" w:rsidRDefault="009741C8" w:rsidP="002F16E6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9741C8" w:rsidRPr="00E5712A" w14:paraId="44434BC7" w14:textId="77777777" w:rsidTr="002F16E6">
        <w:trPr>
          <w:trHeight w:val="317"/>
          <w:jc w:val="center"/>
        </w:trPr>
        <w:tc>
          <w:tcPr>
            <w:tcW w:w="7225" w:type="dxa"/>
            <w:vAlign w:val="bottom"/>
          </w:tcPr>
          <w:p w14:paraId="442F0114" w14:textId="77777777" w:rsidR="009741C8" w:rsidRPr="00E5712A" w:rsidRDefault="009741C8" w:rsidP="002F16E6">
            <w:pPr>
              <w:rPr>
                <w:rFonts w:ascii="Arial" w:hAnsi="Arial" w:cs="Arial"/>
                <w:sz w:val="20"/>
              </w:rPr>
            </w:pPr>
            <w:r w:rsidRPr="00E5712A">
              <w:rPr>
                <w:rFonts w:ascii="Arial" w:hAnsi="Arial" w:cs="Arial"/>
                <w:sz w:val="20"/>
              </w:rPr>
              <w:t>Formy financovania podnikov</w:t>
            </w:r>
          </w:p>
        </w:tc>
        <w:tc>
          <w:tcPr>
            <w:tcW w:w="1842" w:type="dxa"/>
            <w:vAlign w:val="bottom"/>
          </w:tcPr>
          <w:p w14:paraId="5A492CAA" w14:textId="77777777" w:rsidR="009741C8" w:rsidRPr="00E5712A" w:rsidRDefault="009741C8" w:rsidP="002F16E6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9741C8" w:rsidRPr="00E5712A" w14:paraId="6094573F" w14:textId="77777777" w:rsidTr="002F16E6">
        <w:trPr>
          <w:trHeight w:val="317"/>
          <w:jc w:val="center"/>
        </w:trPr>
        <w:tc>
          <w:tcPr>
            <w:tcW w:w="7225" w:type="dxa"/>
            <w:vAlign w:val="bottom"/>
          </w:tcPr>
          <w:p w14:paraId="64BED8D9" w14:textId="77777777" w:rsidR="009741C8" w:rsidRPr="00E5712A" w:rsidRDefault="009741C8" w:rsidP="002F16E6">
            <w:pPr>
              <w:rPr>
                <w:rFonts w:ascii="Arial" w:hAnsi="Arial" w:cs="Arial"/>
                <w:sz w:val="20"/>
              </w:rPr>
            </w:pPr>
            <w:r w:rsidRPr="00E5712A">
              <w:rPr>
                <w:rFonts w:ascii="Arial" w:hAnsi="Arial" w:cs="Arial"/>
                <w:sz w:val="20"/>
              </w:rPr>
              <w:t>Výsledok hospodárenia podniku</w:t>
            </w:r>
          </w:p>
        </w:tc>
        <w:tc>
          <w:tcPr>
            <w:tcW w:w="1842" w:type="dxa"/>
            <w:vAlign w:val="bottom"/>
          </w:tcPr>
          <w:p w14:paraId="0891E895" w14:textId="77777777" w:rsidR="009741C8" w:rsidRPr="00E5712A" w:rsidRDefault="009741C8" w:rsidP="002F16E6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9741C8" w:rsidRPr="00E5712A" w14:paraId="486CD64F" w14:textId="77777777" w:rsidTr="002F16E6">
        <w:trPr>
          <w:trHeight w:val="317"/>
          <w:jc w:val="center"/>
        </w:trPr>
        <w:tc>
          <w:tcPr>
            <w:tcW w:w="7225" w:type="dxa"/>
            <w:vAlign w:val="bottom"/>
          </w:tcPr>
          <w:p w14:paraId="35E3F1CA" w14:textId="77777777" w:rsidR="009741C8" w:rsidRPr="00E5712A" w:rsidRDefault="009741C8" w:rsidP="002F16E6">
            <w:pPr>
              <w:rPr>
                <w:rFonts w:ascii="Arial" w:hAnsi="Arial" w:cs="Arial"/>
                <w:sz w:val="20"/>
              </w:rPr>
            </w:pPr>
            <w:r w:rsidRPr="00E5712A">
              <w:rPr>
                <w:rFonts w:ascii="Arial" w:hAnsi="Arial" w:cs="Arial"/>
                <w:b/>
                <w:sz w:val="20"/>
              </w:rPr>
              <w:t xml:space="preserve">Spotrebiteľská výchova </w:t>
            </w:r>
          </w:p>
        </w:tc>
        <w:tc>
          <w:tcPr>
            <w:tcW w:w="1842" w:type="dxa"/>
            <w:vAlign w:val="bottom"/>
          </w:tcPr>
          <w:p w14:paraId="04BFAD6D" w14:textId="77777777" w:rsidR="009741C8" w:rsidRPr="00E5712A" w:rsidRDefault="009741C8" w:rsidP="002F16E6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E5712A">
              <w:rPr>
                <w:rFonts w:ascii="Arial" w:hAnsi="Arial" w:cs="Arial"/>
                <w:b/>
                <w:sz w:val="20"/>
              </w:rPr>
              <w:t>7 hodín</w:t>
            </w:r>
          </w:p>
        </w:tc>
      </w:tr>
      <w:tr w:rsidR="009741C8" w:rsidRPr="00E5712A" w14:paraId="04C84E24" w14:textId="77777777" w:rsidTr="002F16E6">
        <w:trPr>
          <w:trHeight w:val="317"/>
          <w:jc w:val="center"/>
        </w:trPr>
        <w:tc>
          <w:tcPr>
            <w:tcW w:w="7225" w:type="dxa"/>
            <w:vAlign w:val="bottom"/>
          </w:tcPr>
          <w:p w14:paraId="126678E2" w14:textId="77777777" w:rsidR="009741C8" w:rsidRPr="00E5712A" w:rsidRDefault="009741C8" w:rsidP="002F16E6">
            <w:pPr>
              <w:rPr>
                <w:rFonts w:ascii="Arial" w:hAnsi="Arial" w:cs="Arial"/>
                <w:sz w:val="20"/>
              </w:rPr>
            </w:pPr>
            <w:proofErr w:type="spellStart"/>
            <w:r w:rsidRPr="00E5712A">
              <w:rPr>
                <w:rFonts w:ascii="Arial" w:hAnsi="Arial" w:cs="Arial"/>
                <w:sz w:val="20"/>
              </w:rPr>
              <w:t>Kúpno</w:t>
            </w:r>
            <w:proofErr w:type="spellEnd"/>
            <w:r w:rsidRPr="00E5712A">
              <w:rPr>
                <w:rFonts w:ascii="Arial" w:hAnsi="Arial" w:cs="Arial"/>
                <w:sz w:val="20"/>
              </w:rPr>
              <w:t xml:space="preserve"> – predajné vzťahy</w:t>
            </w:r>
          </w:p>
        </w:tc>
        <w:tc>
          <w:tcPr>
            <w:tcW w:w="1842" w:type="dxa"/>
            <w:vAlign w:val="bottom"/>
          </w:tcPr>
          <w:p w14:paraId="003823F6" w14:textId="77777777" w:rsidR="009741C8" w:rsidRPr="00E5712A" w:rsidRDefault="009741C8" w:rsidP="002F16E6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9741C8" w:rsidRPr="00E5712A" w14:paraId="5471110A" w14:textId="77777777" w:rsidTr="002F16E6">
        <w:trPr>
          <w:trHeight w:val="317"/>
          <w:jc w:val="center"/>
        </w:trPr>
        <w:tc>
          <w:tcPr>
            <w:tcW w:w="7225" w:type="dxa"/>
            <w:vAlign w:val="bottom"/>
          </w:tcPr>
          <w:p w14:paraId="136A7048" w14:textId="77777777" w:rsidR="009741C8" w:rsidRPr="00E5712A" w:rsidRDefault="009741C8" w:rsidP="002F16E6">
            <w:pPr>
              <w:rPr>
                <w:rFonts w:ascii="Arial" w:hAnsi="Arial" w:cs="Arial"/>
                <w:sz w:val="20"/>
              </w:rPr>
            </w:pPr>
            <w:r w:rsidRPr="00E5712A">
              <w:rPr>
                <w:rFonts w:ascii="Arial" w:hAnsi="Arial" w:cs="Arial"/>
                <w:sz w:val="20"/>
              </w:rPr>
              <w:t>Kúpna zmluva</w:t>
            </w:r>
          </w:p>
        </w:tc>
        <w:tc>
          <w:tcPr>
            <w:tcW w:w="1842" w:type="dxa"/>
            <w:vAlign w:val="bottom"/>
          </w:tcPr>
          <w:p w14:paraId="75623AA7" w14:textId="77777777" w:rsidR="009741C8" w:rsidRPr="00E5712A" w:rsidRDefault="009741C8" w:rsidP="002F16E6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9741C8" w:rsidRPr="00E5712A" w14:paraId="5860D19A" w14:textId="77777777" w:rsidTr="002F16E6">
        <w:trPr>
          <w:trHeight w:val="317"/>
          <w:jc w:val="center"/>
        </w:trPr>
        <w:tc>
          <w:tcPr>
            <w:tcW w:w="7225" w:type="dxa"/>
            <w:vAlign w:val="bottom"/>
          </w:tcPr>
          <w:p w14:paraId="10A79250" w14:textId="77777777" w:rsidR="009741C8" w:rsidRPr="00E5712A" w:rsidRDefault="009741C8" w:rsidP="002F16E6">
            <w:pPr>
              <w:rPr>
                <w:rFonts w:ascii="Arial" w:hAnsi="Arial" w:cs="Arial"/>
                <w:sz w:val="20"/>
              </w:rPr>
            </w:pPr>
            <w:r w:rsidRPr="00E5712A">
              <w:rPr>
                <w:rFonts w:ascii="Arial" w:hAnsi="Arial" w:cs="Arial"/>
                <w:sz w:val="20"/>
              </w:rPr>
              <w:lastRenderedPageBreak/>
              <w:t>Platobný styk</w:t>
            </w:r>
          </w:p>
        </w:tc>
        <w:tc>
          <w:tcPr>
            <w:tcW w:w="1842" w:type="dxa"/>
            <w:vAlign w:val="bottom"/>
          </w:tcPr>
          <w:p w14:paraId="07A4CD33" w14:textId="77777777" w:rsidR="009741C8" w:rsidRPr="00E5712A" w:rsidRDefault="009741C8" w:rsidP="002F16E6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9741C8" w:rsidRPr="00E5712A" w14:paraId="1D8F9A3F" w14:textId="77777777" w:rsidTr="002F16E6">
        <w:trPr>
          <w:trHeight w:val="317"/>
          <w:jc w:val="center"/>
        </w:trPr>
        <w:tc>
          <w:tcPr>
            <w:tcW w:w="7225" w:type="dxa"/>
            <w:vAlign w:val="bottom"/>
          </w:tcPr>
          <w:p w14:paraId="1555E401" w14:textId="77777777" w:rsidR="009741C8" w:rsidRPr="00E5712A" w:rsidRDefault="009741C8" w:rsidP="002F16E6">
            <w:pPr>
              <w:rPr>
                <w:rFonts w:ascii="Arial" w:hAnsi="Arial" w:cs="Arial"/>
                <w:sz w:val="20"/>
              </w:rPr>
            </w:pPr>
            <w:r w:rsidRPr="00E5712A">
              <w:rPr>
                <w:rFonts w:ascii="Arial" w:hAnsi="Arial" w:cs="Arial"/>
                <w:sz w:val="20"/>
              </w:rPr>
              <w:t>Práva a povinnosti spotrebiteľa a predávajúceho</w:t>
            </w:r>
          </w:p>
        </w:tc>
        <w:tc>
          <w:tcPr>
            <w:tcW w:w="1842" w:type="dxa"/>
            <w:vAlign w:val="bottom"/>
          </w:tcPr>
          <w:p w14:paraId="1B18B2C9" w14:textId="77777777" w:rsidR="009741C8" w:rsidRPr="00E5712A" w:rsidRDefault="009741C8" w:rsidP="002F16E6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9741C8" w:rsidRPr="00E5712A" w14:paraId="31434295" w14:textId="77777777" w:rsidTr="002F16E6">
        <w:trPr>
          <w:trHeight w:val="317"/>
          <w:jc w:val="center"/>
        </w:trPr>
        <w:tc>
          <w:tcPr>
            <w:tcW w:w="7225" w:type="dxa"/>
            <w:vAlign w:val="bottom"/>
          </w:tcPr>
          <w:p w14:paraId="291D1278" w14:textId="77777777" w:rsidR="009741C8" w:rsidRPr="00E5712A" w:rsidRDefault="009741C8" w:rsidP="002F16E6">
            <w:pPr>
              <w:rPr>
                <w:rFonts w:ascii="Arial" w:hAnsi="Arial" w:cs="Arial"/>
                <w:sz w:val="20"/>
              </w:rPr>
            </w:pPr>
            <w:r w:rsidRPr="00E5712A">
              <w:rPr>
                <w:rFonts w:ascii="Arial" w:hAnsi="Arial" w:cs="Arial"/>
                <w:sz w:val="20"/>
              </w:rPr>
              <w:t>Reklamácia</w:t>
            </w:r>
          </w:p>
        </w:tc>
        <w:tc>
          <w:tcPr>
            <w:tcW w:w="1842" w:type="dxa"/>
            <w:vAlign w:val="bottom"/>
          </w:tcPr>
          <w:p w14:paraId="5B5A462E" w14:textId="77777777" w:rsidR="009741C8" w:rsidRPr="00E5712A" w:rsidRDefault="009741C8" w:rsidP="002F16E6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</w:tbl>
    <w:p w14:paraId="0C455429" w14:textId="77777777" w:rsidR="009741C8" w:rsidRDefault="009741C8" w:rsidP="00C64B11">
      <w:pPr>
        <w:jc w:val="center"/>
        <w:rPr>
          <w:rFonts w:ascii="Arial" w:hAnsi="Arial" w:cs="Arial"/>
          <w:b/>
          <w:bCs/>
          <w:sz w:val="20"/>
        </w:rPr>
      </w:pPr>
    </w:p>
    <w:p w14:paraId="0DEC7A57" w14:textId="77777777" w:rsidR="00211DAF" w:rsidRDefault="00211DAF" w:rsidP="00C64B11">
      <w:pPr>
        <w:jc w:val="center"/>
        <w:rPr>
          <w:rFonts w:ascii="Arial" w:hAnsi="Arial" w:cs="Arial"/>
          <w:b/>
          <w:bCs/>
          <w:sz w:val="20"/>
        </w:rPr>
      </w:pPr>
    </w:p>
    <w:p w14:paraId="04978819" w14:textId="47400362" w:rsidR="000C705A" w:rsidRPr="00737230" w:rsidRDefault="000C705A" w:rsidP="007213E4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Cs/>
          <w:sz w:val="20"/>
        </w:rPr>
      </w:pPr>
      <w:r w:rsidRPr="00737230">
        <w:rPr>
          <w:rFonts w:ascii="Arial" w:hAnsi="Arial" w:cs="Arial"/>
          <w:bCs/>
          <w:sz w:val="20"/>
        </w:rPr>
        <w:t>Postupnosť v radení tematických celkov a rozsah vyučovania jednotlivých tém v rámcovom rozpise učiva nepredstavuje chronologické a záväzné členenie, ale len obsahovo a logicky usporiadaný systém učiva.</w:t>
      </w:r>
    </w:p>
    <w:p w14:paraId="444CE7E5" w14:textId="7DCEA349" w:rsidR="000C705A" w:rsidRPr="00737230" w:rsidRDefault="000C705A" w:rsidP="007213E4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Cs/>
          <w:sz w:val="20"/>
        </w:rPr>
      </w:pPr>
      <w:r w:rsidRPr="00737230">
        <w:rPr>
          <w:rFonts w:ascii="Arial" w:hAnsi="Arial" w:cs="Arial"/>
          <w:bCs/>
          <w:sz w:val="20"/>
        </w:rPr>
        <w:t>Vyučujúci môže vo vzdelávacom pláne upraviť rozsah vyučovacích hodín určený učebnými osnovami. Vyučujúci vypracuje vzdelávací plán výučby v členení na jednotlivé vyučovacie jednotky.</w:t>
      </w:r>
    </w:p>
    <w:p w14:paraId="3C2E5AB1" w14:textId="63140431" w:rsidR="000C705A" w:rsidRPr="00737230" w:rsidRDefault="000C705A" w:rsidP="007213E4">
      <w:pPr>
        <w:pStyle w:val="Bezriadkovania"/>
        <w:spacing w:after="120" w:line="360" w:lineRule="auto"/>
        <w:jc w:val="both"/>
        <w:rPr>
          <w:rFonts w:ascii="Arial" w:hAnsi="Arial" w:cs="Arial"/>
          <w:sz w:val="20"/>
          <w:szCs w:val="20"/>
        </w:rPr>
      </w:pPr>
      <w:r w:rsidRPr="00737230">
        <w:rPr>
          <w:rFonts w:ascii="Arial" w:hAnsi="Arial" w:cs="Arial"/>
          <w:sz w:val="20"/>
          <w:szCs w:val="20"/>
        </w:rPr>
        <w:t>Vzdelávací plán schvaľuje predmetová komisia a prerokuje pedagogická rada.</w:t>
      </w:r>
    </w:p>
    <w:p w14:paraId="6C38061F" w14:textId="77777777" w:rsidR="000C705A" w:rsidRPr="001070E0" w:rsidRDefault="000C705A" w:rsidP="000C705A">
      <w:pPr>
        <w:spacing w:line="360" w:lineRule="auto"/>
        <w:jc w:val="both"/>
        <w:rPr>
          <w:b/>
          <w:bCs/>
          <w:szCs w:val="24"/>
        </w:rPr>
      </w:pPr>
    </w:p>
    <w:p w14:paraId="79100860" w14:textId="77777777" w:rsidR="00640B7F" w:rsidRPr="001070E0" w:rsidRDefault="00640B7F" w:rsidP="009D10BE">
      <w:pPr>
        <w:rPr>
          <w:szCs w:val="24"/>
        </w:rPr>
      </w:pPr>
    </w:p>
    <w:sectPr w:rsidR="00640B7F" w:rsidRPr="001070E0" w:rsidSect="00BD4881">
      <w:headerReference w:type="default" r:id="rId8"/>
      <w:pgSz w:w="11906" w:h="16838"/>
      <w:pgMar w:top="1667" w:right="992" w:bottom="1134" w:left="1418" w:header="851" w:footer="85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481E04" w14:textId="77777777" w:rsidR="00083051" w:rsidRDefault="00083051">
      <w:r>
        <w:separator/>
      </w:r>
    </w:p>
  </w:endnote>
  <w:endnote w:type="continuationSeparator" w:id="0">
    <w:p w14:paraId="665CE03D" w14:textId="77777777" w:rsidR="00083051" w:rsidRDefault="000830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aleway">
    <w:charset w:val="EE"/>
    <w:family w:val="auto"/>
    <w:pitch w:val="variable"/>
    <w:sig w:usb0="A00002FF" w:usb1="5000205B" w:usb2="00000000" w:usb3="00000000" w:csb0="00000197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25171C" w14:textId="77777777" w:rsidR="00083051" w:rsidRDefault="00083051">
      <w:r>
        <w:separator/>
      </w:r>
    </w:p>
  </w:footnote>
  <w:footnote w:type="continuationSeparator" w:id="0">
    <w:p w14:paraId="3D316C75" w14:textId="77777777" w:rsidR="00083051" w:rsidRDefault="000830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2EA56" w14:textId="6B7A83B1" w:rsidR="00E6038D" w:rsidRPr="00385824" w:rsidRDefault="001070E0" w:rsidP="001070E0">
    <w:pPr>
      <w:spacing w:line="264" w:lineRule="auto"/>
      <w:ind w:left="-7978" w:right="-17"/>
      <w:jc w:val="right"/>
      <w:rPr>
        <w:rFonts w:ascii="Raleway" w:hAnsi="Raleway"/>
        <w:sz w:val="18"/>
        <w:szCs w:val="18"/>
      </w:rPr>
    </w:pPr>
    <w:r w:rsidRPr="00385824">
      <w:rPr>
        <w:rFonts w:ascii="Raleway" w:eastAsia="Calibri" w:hAnsi="Raleway" w:cs="Calibri"/>
        <w:noProof/>
        <w:color w:val="000000"/>
        <w:sz w:val="20"/>
        <w:szCs w:val="18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61B1B67" wp14:editId="2AA3F49D">
              <wp:simplePos x="0" y="0"/>
              <wp:positionH relativeFrom="column">
                <wp:posOffset>53340</wp:posOffset>
              </wp:positionH>
              <wp:positionV relativeFrom="paragraph">
                <wp:posOffset>29845</wp:posOffset>
              </wp:positionV>
              <wp:extent cx="1511935" cy="481965"/>
              <wp:effectExtent l="0" t="0" r="0" b="0"/>
              <wp:wrapSquare wrapText="bothSides"/>
              <wp:docPr id="1" name="Group 52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11935" cy="481965"/>
                        <a:chOff x="0" y="0"/>
                        <a:chExt cx="1939511" cy="619114"/>
                      </a:xfrm>
                    </wpg:grpSpPr>
                    <wps:wsp>
                      <wps:cNvPr id="2" name="Shape 54"/>
                      <wps:cNvSpPr/>
                      <wps:spPr>
                        <a:xfrm>
                          <a:off x="544624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891" y="0"/>
                              </a:moveTo>
                              <a:cubicBezTo>
                                <a:pt x="61925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25" y="79807"/>
                                <a:pt x="39891" y="79807"/>
                              </a:cubicBezTo>
                              <a:cubicBezTo>
                                <a:pt x="17856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56" y="0"/>
                                <a:pt x="3989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" name="Shape 55"/>
                      <wps:cNvSpPr/>
                      <wps:spPr>
                        <a:xfrm>
                          <a:off x="21227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903" y="0"/>
                              </a:moveTo>
                              <a:cubicBezTo>
                                <a:pt x="61938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38" y="79807"/>
                                <a:pt x="39903" y="79807"/>
                              </a:cubicBezTo>
                              <a:cubicBezTo>
                                <a:pt x="17869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69" y="0"/>
                                <a:pt x="3990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" name="Shape 56"/>
                      <wps:cNvSpPr/>
                      <wps:spPr>
                        <a:xfrm>
                          <a:off x="544624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891" y="0"/>
                              </a:moveTo>
                              <a:cubicBezTo>
                                <a:pt x="61925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25" y="79807"/>
                                <a:pt x="39891" y="79807"/>
                              </a:cubicBezTo>
                              <a:cubicBezTo>
                                <a:pt x="17856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56" y="0"/>
                                <a:pt x="3989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" name="Shape 57"/>
                      <wps:cNvSpPr/>
                      <wps:spPr>
                        <a:xfrm>
                          <a:off x="0" y="161533"/>
                          <a:ext cx="645643" cy="4575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5643" h="457581">
                              <a:moveTo>
                                <a:pt x="25049" y="4041"/>
                              </a:moveTo>
                              <a:cubicBezTo>
                                <a:pt x="28891" y="3296"/>
                                <a:pt x="32979" y="3400"/>
                                <a:pt x="37071" y="4534"/>
                              </a:cubicBezTo>
                              <a:cubicBezTo>
                                <a:pt x="79210" y="16218"/>
                                <a:pt x="122403" y="25362"/>
                                <a:pt x="166459" y="31877"/>
                              </a:cubicBezTo>
                              <a:lnTo>
                                <a:pt x="202667" y="260198"/>
                              </a:lnTo>
                              <a:cubicBezTo>
                                <a:pt x="204419" y="270434"/>
                                <a:pt x="208559" y="280264"/>
                                <a:pt x="215075" y="288544"/>
                              </a:cubicBezTo>
                              <a:lnTo>
                                <a:pt x="272593" y="360540"/>
                              </a:lnTo>
                              <a:cubicBezTo>
                                <a:pt x="272898" y="360693"/>
                                <a:pt x="273152" y="360807"/>
                                <a:pt x="273456" y="360959"/>
                              </a:cubicBezTo>
                              <a:lnTo>
                                <a:pt x="372008" y="360959"/>
                              </a:lnTo>
                              <a:cubicBezTo>
                                <a:pt x="372428" y="360959"/>
                                <a:pt x="372847" y="360744"/>
                                <a:pt x="373050" y="360540"/>
                              </a:cubicBezTo>
                              <a:lnTo>
                                <a:pt x="430568" y="288544"/>
                              </a:lnTo>
                              <a:cubicBezTo>
                                <a:pt x="437083" y="280264"/>
                                <a:pt x="441325" y="270434"/>
                                <a:pt x="442976" y="260198"/>
                              </a:cubicBezTo>
                              <a:lnTo>
                                <a:pt x="479298" y="31877"/>
                              </a:lnTo>
                              <a:cubicBezTo>
                                <a:pt x="523265" y="25362"/>
                                <a:pt x="566445" y="16218"/>
                                <a:pt x="608571" y="4534"/>
                              </a:cubicBezTo>
                              <a:cubicBezTo>
                                <a:pt x="624942" y="0"/>
                                <a:pt x="641236" y="11925"/>
                                <a:pt x="641998" y="28893"/>
                              </a:cubicBezTo>
                              <a:cubicBezTo>
                                <a:pt x="643204" y="56058"/>
                                <a:pt x="644398" y="83337"/>
                                <a:pt x="645643" y="110604"/>
                              </a:cubicBezTo>
                              <a:cubicBezTo>
                                <a:pt x="613778" y="116091"/>
                                <a:pt x="623811" y="114427"/>
                                <a:pt x="592163" y="119609"/>
                              </a:cubicBezTo>
                              <a:lnTo>
                                <a:pt x="579742" y="82258"/>
                              </a:lnTo>
                              <a:cubicBezTo>
                                <a:pt x="571779" y="83083"/>
                                <a:pt x="563918" y="83503"/>
                                <a:pt x="555955" y="84125"/>
                              </a:cubicBezTo>
                              <a:lnTo>
                                <a:pt x="539394" y="188506"/>
                              </a:lnTo>
                              <a:lnTo>
                                <a:pt x="522542" y="295262"/>
                              </a:lnTo>
                              <a:cubicBezTo>
                                <a:pt x="520878" y="305511"/>
                                <a:pt x="516738" y="315443"/>
                                <a:pt x="510019" y="323609"/>
                              </a:cubicBezTo>
                              <a:lnTo>
                                <a:pt x="403466" y="457162"/>
                              </a:lnTo>
                              <a:cubicBezTo>
                                <a:pt x="403250" y="457378"/>
                                <a:pt x="402844" y="457581"/>
                                <a:pt x="402425" y="457581"/>
                              </a:cubicBezTo>
                              <a:lnTo>
                                <a:pt x="243218" y="457581"/>
                              </a:lnTo>
                              <a:cubicBezTo>
                                <a:pt x="242799" y="457581"/>
                                <a:pt x="242392" y="457378"/>
                                <a:pt x="242189" y="457162"/>
                              </a:cubicBezTo>
                              <a:lnTo>
                                <a:pt x="135725" y="323609"/>
                              </a:lnTo>
                              <a:cubicBezTo>
                                <a:pt x="129007" y="315443"/>
                                <a:pt x="124765" y="305511"/>
                                <a:pt x="123114" y="295262"/>
                              </a:cubicBezTo>
                              <a:lnTo>
                                <a:pt x="106350" y="188506"/>
                              </a:lnTo>
                              <a:lnTo>
                                <a:pt x="89700" y="84125"/>
                              </a:lnTo>
                              <a:cubicBezTo>
                                <a:pt x="81725" y="83503"/>
                                <a:pt x="73965" y="83083"/>
                                <a:pt x="66002" y="82258"/>
                              </a:cubicBezTo>
                              <a:lnTo>
                                <a:pt x="53594" y="119609"/>
                              </a:lnTo>
                              <a:cubicBezTo>
                                <a:pt x="21831" y="114427"/>
                                <a:pt x="31966" y="116091"/>
                                <a:pt x="0" y="110604"/>
                              </a:cubicBezTo>
                              <a:cubicBezTo>
                                <a:pt x="1245" y="83337"/>
                                <a:pt x="2438" y="56058"/>
                                <a:pt x="3645" y="28893"/>
                              </a:cubicBezTo>
                              <a:cubicBezTo>
                                <a:pt x="4216" y="16167"/>
                                <a:pt x="13525" y="6278"/>
                                <a:pt x="25049" y="4041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" name="Shape 58"/>
                      <wps:cNvSpPr/>
                      <wps:spPr>
                        <a:xfrm>
                          <a:off x="359146" y="100268"/>
                          <a:ext cx="173177" cy="572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177" h="57290">
                              <a:moveTo>
                                <a:pt x="165697" y="0"/>
                              </a:moveTo>
                              <a:cubicBezTo>
                                <a:pt x="165138" y="3289"/>
                                <a:pt x="164782" y="6655"/>
                                <a:pt x="164782" y="10096"/>
                              </a:cubicBezTo>
                              <a:cubicBezTo>
                                <a:pt x="164782" y="21272"/>
                                <a:pt x="167881" y="31712"/>
                                <a:pt x="173177" y="40704"/>
                              </a:cubicBezTo>
                              <a:cubicBezTo>
                                <a:pt x="141859" y="45822"/>
                                <a:pt x="110338" y="49936"/>
                                <a:pt x="78867" y="52743"/>
                              </a:cubicBezTo>
                              <a:cubicBezTo>
                                <a:pt x="52756" y="55067"/>
                                <a:pt x="26352" y="56553"/>
                                <a:pt x="0" y="57290"/>
                              </a:cubicBezTo>
                              <a:lnTo>
                                <a:pt x="18732" y="15265"/>
                              </a:lnTo>
                              <a:cubicBezTo>
                                <a:pt x="37617" y="14427"/>
                                <a:pt x="56490" y="13195"/>
                                <a:pt x="75209" y="11532"/>
                              </a:cubicBezTo>
                              <a:cubicBezTo>
                                <a:pt x="105397" y="8839"/>
                                <a:pt x="135649" y="4889"/>
                                <a:pt x="16569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" name="Shape 59"/>
                      <wps:cNvSpPr/>
                      <wps:spPr>
                        <a:xfrm>
                          <a:off x="60099" y="34"/>
                          <a:ext cx="267526" cy="663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7526" h="66307">
                              <a:moveTo>
                                <a:pt x="12802" y="0"/>
                              </a:moveTo>
                              <a:cubicBezTo>
                                <a:pt x="49708" y="7480"/>
                                <a:pt x="87173" y="13424"/>
                                <a:pt x="124320" y="17526"/>
                              </a:cubicBezTo>
                              <a:cubicBezTo>
                                <a:pt x="171666" y="22771"/>
                                <a:pt x="219672" y="25159"/>
                                <a:pt x="267526" y="24968"/>
                              </a:cubicBezTo>
                              <a:lnTo>
                                <a:pt x="249098" y="66307"/>
                              </a:lnTo>
                              <a:cubicBezTo>
                                <a:pt x="205842" y="65875"/>
                                <a:pt x="162547" y="63398"/>
                                <a:pt x="119774" y="58661"/>
                              </a:cubicBezTo>
                              <a:cubicBezTo>
                                <a:pt x="79858" y="54242"/>
                                <a:pt x="39586" y="47828"/>
                                <a:pt x="0" y="39637"/>
                              </a:cubicBezTo>
                              <a:lnTo>
                                <a:pt x="1280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" name="Shape 60"/>
                      <wps:cNvSpPr/>
                      <wps:spPr>
                        <a:xfrm>
                          <a:off x="113274" y="0"/>
                          <a:ext cx="472110" cy="15812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72110" h="158128">
                              <a:moveTo>
                                <a:pt x="459308" y="0"/>
                              </a:moveTo>
                              <a:lnTo>
                                <a:pt x="472110" y="39662"/>
                              </a:lnTo>
                              <a:cubicBezTo>
                                <a:pt x="432664" y="47790"/>
                                <a:pt x="392455" y="54191"/>
                                <a:pt x="352501" y="58610"/>
                              </a:cubicBezTo>
                              <a:cubicBezTo>
                                <a:pt x="323456" y="61824"/>
                                <a:pt x="293865" y="64097"/>
                                <a:pt x="264325" y="65354"/>
                              </a:cubicBezTo>
                              <a:lnTo>
                                <a:pt x="222974" y="158128"/>
                              </a:lnTo>
                              <a:lnTo>
                                <a:pt x="209550" y="158128"/>
                              </a:lnTo>
                              <a:cubicBezTo>
                                <a:pt x="161938" y="158128"/>
                                <a:pt x="113830" y="155473"/>
                                <a:pt x="66599" y="150254"/>
                              </a:cubicBezTo>
                              <a:cubicBezTo>
                                <a:pt x="44425" y="147790"/>
                                <a:pt x="22174" y="144678"/>
                                <a:pt x="0" y="141059"/>
                              </a:cubicBezTo>
                              <a:cubicBezTo>
                                <a:pt x="5321" y="132042"/>
                                <a:pt x="8446" y="121577"/>
                                <a:pt x="8446" y="110363"/>
                              </a:cubicBezTo>
                              <a:cubicBezTo>
                                <a:pt x="8446" y="106959"/>
                                <a:pt x="8090" y="103632"/>
                                <a:pt x="7544" y="100368"/>
                              </a:cubicBezTo>
                              <a:cubicBezTo>
                                <a:pt x="28715" y="103822"/>
                                <a:pt x="49975" y="106769"/>
                                <a:pt x="71145" y="109106"/>
                              </a:cubicBezTo>
                              <a:cubicBezTo>
                                <a:pt x="112459" y="113690"/>
                                <a:pt x="154432" y="116218"/>
                                <a:pt x="196152" y="116675"/>
                              </a:cubicBezTo>
                              <a:lnTo>
                                <a:pt x="236753" y="25565"/>
                              </a:lnTo>
                              <a:lnTo>
                                <a:pt x="249999" y="24486"/>
                              </a:lnTo>
                              <a:cubicBezTo>
                                <a:pt x="282753" y="23419"/>
                                <a:pt x="315709" y="21057"/>
                                <a:pt x="347942" y="17475"/>
                              </a:cubicBezTo>
                              <a:cubicBezTo>
                                <a:pt x="385127" y="13373"/>
                                <a:pt x="422542" y="7442"/>
                                <a:pt x="45930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" name="Shape 61"/>
                      <wps:cNvSpPr/>
                      <wps:spPr>
                        <a:xfrm>
                          <a:off x="1128292" y="108883"/>
                          <a:ext cx="142278" cy="1662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2278" h="166281">
                              <a:moveTo>
                                <a:pt x="37998" y="0"/>
                              </a:moveTo>
                              <a:lnTo>
                                <a:pt x="133731" y="0"/>
                              </a:lnTo>
                              <a:lnTo>
                                <a:pt x="133731" y="24943"/>
                              </a:lnTo>
                              <a:lnTo>
                                <a:pt x="46317" y="24943"/>
                              </a:lnTo>
                              <a:cubicBezTo>
                                <a:pt x="38481" y="24943"/>
                                <a:pt x="32296" y="29693"/>
                                <a:pt x="32296" y="41567"/>
                              </a:cubicBezTo>
                              <a:cubicBezTo>
                                <a:pt x="32296" y="48933"/>
                                <a:pt x="33490" y="56058"/>
                                <a:pt x="46787" y="60338"/>
                              </a:cubicBezTo>
                              <a:lnTo>
                                <a:pt x="107594" y="79578"/>
                              </a:lnTo>
                              <a:cubicBezTo>
                                <a:pt x="131826" y="87173"/>
                                <a:pt x="142278" y="97396"/>
                                <a:pt x="142278" y="123520"/>
                              </a:cubicBezTo>
                              <a:cubicBezTo>
                                <a:pt x="142278" y="147980"/>
                                <a:pt x="132296" y="166281"/>
                                <a:pt x="106642" y="166281"/>
                              </a:cubicBezTo>
                              <a:lnTo>
                                <a:pt x="2134" y="166281"/>
                              </a:lnTo>
                              <a:lnTo>
                                <a:pt x="2134" y="141338"/>
                              </a:lnTo>
                              <a:lnTo>
                                <a:pt x="94298" y="141338"/>
                              </a:lnTo>
                              <a:cubicBezTo>
                                <a:pt x="109258" y="141338"/>
                                <a:pt x="109969" y="128981"/>
                                <a:pt x="109969" y="123279"/>
                              </a:cubicBezTo>
                              <a:cubicBezTo>
                                <a:pt x="109969" y="116865"/>
                                <a:pt x="108306" y="109029"/>
                                <a:pt x="93828" y="104521"/>
                              </a:cubicBezTo>
                              <a:lnTo>
                                <a:pt x="28257" y="83858"/>
                              </a:lnTo>
                              <a:cubicBezTo>
                                <a:pt x="6414" y="76962"/>
                                <a:pt x="0" y="62954"/>
                                <a:pt x="0" y="40145"/>
                              </a:cubicBezTo>
                              <a:cubicBezTo>
                                <a:pt x="0" y="16396"/>
                                <a:pt x="11633" y="0"/>
                                <a:pt x="3799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" name="Shape 62"/>
                      <wps:cNvSpPr/>
                      <wps:spPr>
                        <a:xfrm>
                          <a:off x="1153235" y="55924"/>
                          <a:ext cx="92392" cy="4583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392" h="45834">
                              <a:moveTo>
                                <a:pt x="12344" y="0"/>
                              </a:moveTo>
                              <a:lnTo>
                                <a:pt x="40145" y="22085"/>
                              </a:lnTo>
                              <a:cubicBezTo>
                                <a:pt x="42037" y="23508"/>
                                <a:pt x="44412" y="24930"/>
                                <a:pt x="46317" y="24930"/>
                              </a:cubicBezTo>
                              <a:cubicBezTo>
                                <a:pt x="48209" y="24930"/>
                                <a:pt x="50114" y="23749"/>
                                <a:pt x="52248" y="22085"/>
                              </a:cubicBezTo>
                              <a:lnTo>
                                <a:pt x="80048" y="0"/>
                              </a:lnTo>
                              <a:lnTo>
                                <a:pt x="92392" y="14719"/>
                              </a:lnTo>
                              <a:lnTo>
                                <a:pt x="58420" y="41085"/>
                              </a:lnTo>
                              <a:cubicBezTo>
                                <a:pt x="54623" y="44171"/>
                                <a:pt x="50584" y="45834"/>
                                <a:pt x="46075" y="45834"/>
                              </a:cubicBezTo>
                              <a:cubicBezTo>
                                <a:pt x="41567" y="45834"/>
                                <a:pt x="37287" y="43701"/>
                                <a:pt x="33718" y="41085"/>
                              </a:cubicBezTo>
                              <a:lnTo>
                                <a:pt x="0" y="14719"/>
                              </a:lnTo>
                              <a:lnTo>
                                <a:pt x="1234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" name="Shape 63"/>
                      <wps:cNvSpPr/>
                      <wps:spPr>
                        <a:xfrm>
                          <a:off x="777441" y="108891"/>
                          <a:ext cx="142278" cy="1662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2278" h="166268">
                              <a:moveTo>
                                <a:pt x="37998" y="0"/>
                              </a:moveTo>
                              <a:lnTo>
                                <a:pt x="133718" y="0"/>
                              </a:lnTo>
                              <a:lnTo>
                                <a:pt x="133718" y="24943"/>
                              </a:lnTo>
                              <a:lnTo>
                                <a:pt x="46317" y="24943"/>
                              </a:lnTo>
                              <a:cubicBezTo>
                                <a:pt x="38468" y="24943"/>
                                <a:pt x="32296" y="29680"/>
                                <a:pt x="32296" y="41567"/>
                              </a:cubicBezTo>
                              <a:cubicBezTo>
                                <a:pt x="32296" y="48920"/>
                                <a:pt x="33490" y="56058"/>
                                <a:pt x="46787" y="60325"/>
                              </a:cubicBezTo>
                              <a:lnTo>
                                <a:pt x="107594" y="79565"/>
                              </a:lnTo>
                              <a:cubicBezTo>
                                <a:pt x="131826" y="87173"/>
                                <a:pt x="142278" y="97384"/>
                                <a:pt x="142278" y="123507"/>
                              </a:cubicBezTo>
                              <a:cubicBezTo>
                                <a:pt x="142278" y="147980"/>
                                <a:pt x="132296" y="166268"/>
                                <a:pt x="106642" y="166268"/>
                              </a:cubicBezTo>
                              <a:lnTo>
                                <a:pt x="2134" y="166268"/>
                              </a:lnTo>
                              <a:lnTo>
                                <a:pt x="2134" y="141326"/>
                              </a:lnTo>
                              <a:lnTo>
                                <a:pt x="94297" y="141326"/>
                              </a:lnTo>
                              <a:cubicBezTo>
                                <a:pt x="109258" y="141326"/>
                                <a:pt x="109969" y="128968"/>
                                <a:pt x="109969" y="123279"/>
                              </a:cubicBezTo>
                              <a:cubicBezTo>
                                <a:pt x="109969" y="116853"/>
                                <a:pt x="108306" y="109017"/>
                                <a:pt x="93815" y="104508"/>
                              </a:cubicBezTo>
                              <a:lnTo>
                                <a:pt x="28257" y="83845"/>
                              </a:lnTo>
                              <a:cubicBezTo>
                                <a:pt x="6401" y="76949"/>
                                <a:pt x="0" y="62941"/>
                                <a:pt x="0" y="40145"/>
                              </a:cubicBezTo>
                              <a:cubicBezTo>
                                <a:pt x="0" y="16383"/>
                                <a:pt x="11633" y="0"/>
                                <a:pt x="3799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8" name="Shape 64"/>
                      <wps:cNvSpPr/>
                      <wps:spPr>
                        <a:xfrm>
                          <a:off x="952986" y="108887"/>
                          <a:ext cx="149161" cy="1662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9161" h="166268">
                              <a:moveTo>
                                <a:pt x="24219" y="0"/>
                              </a:moveTo>
                              <a:lnTo>
                                <a:pt x="106883" y="0"/>
                              </a:lnTo>
                              <a:cubicBezTo>
                                <a:pt x="142519" y="0"/>
                                <a:pt x="149161" y="24943"/>
                                <a:pt x="149161" y="53442"/>
                              </a:cubicBezTo>
                              <a:cubicBezTo>
                                <a:pt x="149161" y="81953"/>
                                <a:pt x="142519" y="107366"/>
                                <a:pt x="106883" y="107366"/>
                              </a:cubicBezTo>
                              <a:lnTo>
                                <a:pt x="54140" y="107366"/>
                              </a:lnTo>
                              <a:lnTo>
                                <a:pt x="54140" y="82423"/>
                              </a:lnTo>
                              <a:lnTo>
                                <a:pt x="91440" y="82423"/>
                              </a:lnTo>
                              <a:cubicBezTo>
                                <a:pt x="112814" y="82423"/>
                                <a:pt x="116853" y="72441"/>
                                <a:pt x="116853" y="53442"/>
                              </a:cubicBezTo>
                              <a:cubicBezTo>
                                <a:pt x="116853" y="34442"/>
                                <a:pt x="112814" y="24943"/>
                                <a:pt x="91440" y="24943"/>
                              </a:cubicBezTo>
                              <a:lnTo>
                                <a:pt x="43231" y="24943"/>
                              </a:lnTo>
                              <a:cubicBezTo>
                                <a:pt x="33718" y="24943"/>
                                <a:pt x="31344" y="27318"/>
                                <a:pt x="31344" y="36817"/>
                              </a:cubicBezTo>
                              <a:lnTo>
                                <a:pt x="31344" y="166268"/>
                              </a:lnTo>
                              <a:lnTo>
                                <a:pt x="0" y="166268"/>
                              </a:lnTo>
                              <a:lnTo>
                                <a:pt x="0" y="24943"/>
                              </a:lnTo>
                              <a:cubicBezTo>
                                <a:pt x="0" y="5944"/>
                                <a:pt x="9970" y="0"/>
                                <a:pt x="2421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" name="Shape 65"/>
                      <wps:cNvSpPr/>
                      <wps:spPr>
                        <a:xfrm>
                          <a:off x="777437" y="392518"/>
                          <a:ext cx="114592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4592" h="127584">
                              <a:moveTo>
                                <a:pt x="36601" y="0"/>
                              </a:moveTo>
                              <a:lnTo>
                                <a:pt x="108572" y="0"/>
                              </a:lnTo>
                              <a:lnTo>
                                <a:pt x="108572" y="21666"/>
                              </a:lnTo>
                              <a:lnTo>
                                <a:pt x="40919" y="21666"/>
                              </a:lnTo>
                              <a:cubicBezTo>
                                <a:pt x="31775" y="21666"/>
                                <a:pt x="27445" y="23825"/>
                                <a:pt x="27445" y="33223"/>
                              </a:cubicBezTo>
                              <a:cubicBezTo>
                                <a:pt x="27445" y="44056"/>
                                <a:pt x="38037" y="46939"/>
                                <a:pt x="47422" y="49593"/>
                              </a:cubicBezTo>
                              <a:lnTo>
                                <a:pt x="74867" y="57290"/>
                              </a:lnTo>
                              <a:cubicBezTo>
                                <a:pt x="97498" y="63551"/>
                                <a:pt x="114592" y="69088"/>
                                <a:pt x="114592" y="95085"/>
                              </a:cubicBezTo>
                              <a:cubicBezTo>
                                <a:pt x="114592" y="114592"/>
                                <a:pt x="107607" y="127584"/>
                                <a:pt x="83299" y="127584"/>
                              </a:cubicBezTo>
                              <a:lnTo>
                                <a:pt x="1689" y="127584"/>
                              </a:lnTo>
                              <a:lnTo>
                                <a:pt x="1689" y="105918"/>
                              </a:lnTo>
                              <a:lnTo>
                                <a:pt x="73431" y="105918"/>
                              </a:lnTo>
                              <a:cubicBezTo>
                                <a:pt x="79197" y="105918"/>
                                <a:pt x="85217" y="102794"/>
                                <a:pt x="85217" y="94361"/>
                              </a:cubicBezTo>
                              <a:cubicBezTo>
                                <a:pt x="85217" y="80886"/>
                                <a:pt x="70053" y="79921"/>
                                <a:pt x="58496" y="76556"/>
                              </a:cubicBezTo>
                              <a:lnTo>
                                <a:pt x="33947" y="69812"/>
                              </a:lnTo>
                              <a:cubicBezTo>
                                <a:pt x="6502" y="62344"/>
                                <a:pt x="0" y="51041"/>
                                <a:pt x="0" y="32741"/>
                              </a:cubicBezTo>
                              <a:cubicBezTo>
                                <a:pt x="0" y="9627"/>
                                <a:pt x="10833" y="0"/>
                                <a:pt x="3660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" name="Shape 66"/>
                      <wps:cNvSpPr/>
                      <wps:spPr>
                        <a:xfrm>
                          <a:off x="910328" y="351586"/>
                          <a:ext cx="82093" cy="1685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2093" h="168516">
                              <a:moveTo>
                                <a:pt x="17577" y="0"/>
                              </a:moveTo>
                              <a:lnTo>
                                <a:pt x="45745" y="0"/>
                              </a:lnTo>
                              <a:lnTo>
                                <a:pt x="45745" y="40932"/>
                              </a:lnTo>
                              <a:lnTo>
                                <a:pt x="82093" y="40932"/>
                              </a:lnTo>
                              <a:lnTo>
                                <a:pt x="82093" y="62598"/>
                              </a:lnTo>
                              <a:lnTo>
                                <a:pt x="45745" y="62598"/>
                              </a:lnTo>
                              <a:lnTo>
                                <a:pt x="45745" y="121094"/>
                              </a:lnTo>
                              <a:cubicBezTo>
                                <a:pt x="45745" y="140360"/>
                                <a:pt x="55855" y="146850"/>
                                <a:pt x="75108" y="146850"/>
                              </a:cubicBezTo>
                              <a:lnTo>
                                <a:pt x="82093" y="146850"/>
                              </a:lnTo>
                              <a:lnTo>
                                <a:pt x="82093" y="168516"/>
                              </a:lnTo>
                              <a:lnTo>
                                <a:pt x="64516" y="168516"/>
                              </a:lnTo>
                              <a:cubicBezTo>
                                <a:pt x="35636" y="168516"/>
                                <a:pt x="17577" y="158166"/>
                                <a:pt x="17577" y="126873"/>
                              </a:cubicBezTo>
                              <a:lnTo>
                                <a:pt x="17577" y="62598"/>
                              </a:lnTo>
                              <a:lnTo>
                                <a:pt x="0" y="62598"/>
                              </a:lnTo>
                              <a:lnTo>
                                <a:pt x="0" y="40932"/>
                              </a:lnTo>
                              <a:lnTo>
                                <a:pt x="17577" y="40932"/>
                              </a:lnTo>
                              <a:lnTo>
                                <a:pt x="1757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1" name="Shape 67"/>
                      <wps:cNvSpPr/>
                      <wps:spPr>
                        <a:xfrm>
                          <a:off x="1015533" y="392517"/>
                          <a:ext cx="70536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0536" h="127584">
                              <a:moveTo>
                                <a:pt x="51524" y="0"/>
                              </a:moveTo>
                              <a:lnTo>
                                <a:pt x="70536" y="0"/>
                              </a:lnTo>
                              <a:lnTo>
                                <a:pt x="70536" y="21666"/>
                              </a:lnTo>
                              <a:lnTo>
                                <a:pt x="58738" y="21666"/>
                              </a:lnTo>
                              <a:cubicBezTo>
                                <a:pt x="36106" y="21666"/>
                                <a:pt x="28169" y="32982"/>
                                <a:pt x="28169" y="55601"/>
                              </a:cubicBez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48146"/>
                              </a:lnTo>
                              <a:cubicBezTo>
                                <a:pt x="0" y="13957"/>
                                <a:pt x="17336" y="0"/>
                                <a:pt x="5152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2" name="Shape 68"/>
                      <wps:cNvSpPr/>
                      <wps:spPr>
                        <a:xfrm>
                          <a:off x="1100521" y="391070"/>
                          <a:ext cx="67882" cy="1304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882" h="130480">
                              <a:moveTo>
                                <a:pt x="67882" y="0"/>
                              </a:moveTo>
                              <a:lnTo>
                                <a:pt x="67882" y="21666"/>
                              </a:lnTo>
                              <a:cubicBezTo>
                                <a:pt x="38989" y="21666"/>
                                <a:pt x="29121" y="33706"/>
                                <a:pt x="29121" y="64999"/>
                              </a:cubicBezTo>
                              <a:cubicBezTo>
                                <a:pt x="29121" y="96291"/>
                                <a:pt x="38989" y="108814"/>
                                <a:pt x="67882" y="108814"/>
                              </a:cubicBezTo>
                              <a:lnTo>
                                <a:pt x="67882" y="130480"/>
                              </a:lnTo>
                              <a:cubicBezTo>
                                <a:pt x="22149" y="130480"/>
                                <a:pt x="0" y="116040"/>
                                <a:pt x="0" y="64999"/>
                              </a:cubicBezTo>
                              <a:cubicBezTo>
                                <a:pt x="0" y="14453"/>
                                <a:pt x="22149" y="0"/>
                                <a:pt x="6788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3" name="Shape 69"/>
                      <wps:cNvSpPr/>
                      <wps:spPr>
                        <a:xfrm>
                          <a:off x="1168403" y="391070"/>
                          <a:ext cx="67882" cy="1304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882" h="130480">
                              <a:moveTo>
                                <a:pt x="0" y="0"/>
                              </a:moveTo>
                              <a:cubicBezTo>
                                <a:pt x="45745" y="0"/>
                                <a:pt x="67882" y="14453"/>
                                <a:pt x="67882" y="64999"/>
                              </a:cubicBezTo>
                              <a:cubicBezTo>
                                <a:pt x="67882" y="116040"/>
                                <a:pt x="45745" y="130480"/>
                                <a:pt x="0" y="130480"/>
                              </a:cubicBezTo>
                              <a:lnTo>
                                <a:pt x="0" y="108814"/>
                              </a:lnTo>
                              <a:cubicBezTo>
                                <a:pt x="28892" y="108814"/>
                                <a:pt x="38760" y="96291"/>
                                <a:pt x="38760" y="64999"/>
                              </a:cubicBezTo>
                              <a:cubicBezTo>
                                <a:pt x="38760" y="33706"/>
                                <a:pt x="28892" y="21666"/>
                                <a:pt x="0" y="21666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4" name="Shape 70"/>
                      <wps:cNvSpPr/>
                      <wps:spPr>
                        <a:xfrm>
                          <a:off x="1233898" y="392512"/>
                          <a:ext cx="66205" cy="1706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6205" h="170675">
                              <a:moveTo>
                                <a:pt x="38036" y="0"/>
                              </a:moveTo>
                              <a:lnTo>
                                <a:pt x="66205" y="0"/>
                              </a:lnTo>
                              <a:lnTo>
                                <a:pt x="66205" y="122059"/>
                              </a:lnTo>
                              <a:cubicBezTo>
                                <a:pt x="66205" y="160566"/>
                                <a:pt x="42126" y="170675"/>
                                <a:pt x="8420" y="170675"/>
                              </a:cubicBezTo>
                              <a:cubicBezTo>
                                <a:pt x="5766" y="170675"/>
                                <a:pt x="2883" y="170675"/>
                                <a:pt x="0" y="170446"/>
                              </a:cubicBezTo>
                              <a:lnTo>
                                <a:pt x="0" y="148780"/>
                              </a:lnTo>
                              <a:cubicBezTo>
                                <a:pt x="1918" y="149022"/>
                                <a:pt x="2883" y="149022"/>
                                <a:pt x="4089" y="149022"/>
                              </a:cubicBezTo>
                              <a:cubicBezTo>
                                <a:pt x="24790" y="149022"/>
                                <a:pt x="38036" y="142760"/>
                                <a:pt x="38036" y="118681"/>
                              </a:cubicBezTo>
                              <a:lnTo>
                                <a:pt x="3803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" name="Shape 655"/>
                      <wps:cNvSpPr/>
                      <wps:spPr>
                        <a:xfrm>
                          <a:off x="1271934" y="351592"/>
                          <a:ext cx="28169" cy="223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22390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22390"/>
                              </a:lnTo>
                              <a:lnTo>
                                <a:pt x="0" y="2239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" name="Shape 72"/>
                      <wps:cNvSpPr/>
                      <wps:spPr>
                        <a:xfrm>
                          <a:off x="1334285" y="392514"/>
                          <a:ext cx="116027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6027" h="127584">
                              <a:moveTo>
                                <a:pt x="21666" y="0"/>
                              </a:moveTo>
                              <a:lnTo>
                                <a:pt x="66434" y="0"/>
                              </a:lnTo>
                              <a:cubicBezTo>
                                <a:pt x="95326" y="0"/>
                                <a:pt x="116027" y="9868"/>
                                <a:pt x="116027" y="43574"/>
                              </a:cubicBezTo>
                              <a:lnTo>
                                <a:pt x="116027" y="127584"/>
                              </a:lnTo>
                              <a:lnTo>
                                <a:pt x="87859" y="127584"/>
                              </a:lnTo>
                              <a:lnTo>
                                <a:pt x="87859" y="51041"/>
                              </a:lnTo>
                              <a:cubicBezTo>
                                <a:pt x="87859" y="31775"/>
                                <a:pt x="80404" y="21666"/>
                                <a:pt x="61138" y="21666"/>
                              </a:cubicBezTo>
                              <a:lnTo>
                                <a:pt x="35395" y="21666"/>
                              </a:lnTo>
                              <a:cubicBezTo>
                                <a:pt x="30569" y="21666"/>
                                <a:pt x="28169" y="24079"/>
                                <a:pt x="28169" y="28893"/>
                              </a:cubicBez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21666"/>
                              </a:lnTo>
                              <a:cubicBezTo>
                                <a:pt x="0" y="7226"/>
                                <a:pt x="7226" y="0"/>
                                <a:pt x="2166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7" name="Shape 656"/>
                      <wps:cNvSpPr/>
                      <wps:spPr>
                        <a:xfrm>
                          <a:off x="1484507" y="392512"/>
                          <a:ext cx="28169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127584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8" name="Shape 74"/>
                      <wps:cNvSpPr/>
                      <wps:spPr>
                        <a:xfrm>
                          <a:off x="1471032" y="335463"/>
                          <a:ext cx="55118" cy="498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5118" h="49835">
                              <a:moveTo>
                                <a:pt x="39713" y="0"/>
                              </a:moveTo>
                              <a:lnTo>
                                <a:pt x="55118" y="18059"/>
                              </a:lnTo>
                              <a:lnTo>
                                <a:pt x="15164" y="49835"/>
                              </a:lnTo>
                              <a:lnTo>
                                <a:pt x="0" y="32017"/>
                              </a:lnTo>
                              <a:lnTo>
                                <a:pt x="3971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9" name="Shape 75"/>
                      <wps:cNvSpPr/>
                      <wps:spPr>
                        <a:xfrm>
                          <a:off x="1543008" y="392514"/>
                          <a:ext cx="110985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0985" h="127584">
                              <a:moveTo>
                                <a:pt x="54648" y="0"/>
                              </a:moveTo>
                              <a:lnTo>
                                <a:pt x="108090" y="0"/>
                              </a:lnTo>
                              <a:lnTo>
                                <a:pt x="108090" y="21666"/>
                              </a:lnTo>
                              <a:lnTo>
                                <a:pt x="61633" y="21666"/>
                              </a:lnTo>
                              <a:cubicBezTo>
                                <a:pt x="32029" y="21666"/>
                                <a:pt x="29134" y="39484"/>
                                <a:pt x="29134" y="63551"/>
                              </a:cubicBezTo>
                              <a:cubicBezTo>
                                <a:pt x="29134" y="87630"/>
                                <a:pt x="32029" y="105918"/>
                                <a:pt x="61633" y="105918"/>
                              </a:cubicBezTo>
                              <a:lnTo>
                                <a:pt x="110985" y="105918"/>
                              </a:lnTo>
                              <a:lnTo>
                                <a:pt x="110985" y="127584"/>
                              </a:lnTo>
                              <a:lnTo>
                                <a:pt x="54648" y="127584"/>
                              </a:lnTo>
                              <a:cubicBezTo>
                                <a:pt x="11316" y="127584"/>
                                <a:pt x="0" y="102070"/>
                                <a:pt x="0" y="63551"/>
                              </a:cubicBezTo>
                              <a:cubicBezTo>
                                <a:pt x="0" y="25044"/>
                                <a:pt x="11316" y="0"/>
                                <a:pt x="5464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0" name="Shape 76"/>
                      <wps:cNvSpPr/>
                      <wps:spPr>
                        <a:xfrm>
                          <a:off x="1719476" y="392518"/>
                          <a:ext cx="86423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6423" h="127584">
                              <a:moveTo>
                                <a:pt x="47422" y="0"/>
                              </a:moveTo>
                              <a:lnTo>
                                <a:pt x="80162" y="0"/>
                              </a:lnTo>
                              <a:lnTo>
                                <a:pt x="32258" y="51511"/>
                              </a:lnTo>
                              <a:cubicBezTo>
                                <a:pt x="29845" y="53924"/>
                                <a:pt x="28156" y="56566"/>
                                <a:pt x="28156" y="60668"/>
                              </a:cubicBezTo>
                              <a:cubicBezTo>
                                <a:pt x="28156" y="64757"/>
                                <a:pt x="30810" y="68364"/>
                                <a:pt x="34188" y="71984"/>
                              </a:cubicBezTo>
                              <a:lnTo>
                                <a:pt x="86423" y="127584"/>
                              </a:lnTo>
                              <a:lnTo>
                                <a:pt x="51752" y="127584"/>
                              </a:lnTo>
                              <a:lnTo>
                                <a:pt x="8903" y="81852"/>
                              </a:lnTo>
                              <a:cubicBezTo>
                                <a:pt x="5055" y="77508"/>
                                <a:pt x="0" y="70536"/>
                                <a:pt x="0" y="61620"/>
                              </a:cubicBezTo>
                              <a:cubicBezTo>
                                <a:pt x="0" y="51994"/>
                                <a:pt x="5055" y="46457"/>
                                <a:pt x="8903" y="42367"/>
                              </a:cubicBezTo>
                              <a:lnTo>
                                <a:pt x="4742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" name="Shape 657"/>
                      <wps:cNvSpPr/>
                      <wps:spPr>
                        <a:xfrm>
                          <a:off x="1682874" y="351586"/>
                          <a:ext cx="28169" cy="1685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168516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168516"/>
                              </a:lnTo>
                              <a:lnTo>
                                <a:pt x="0" y="16851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2" name="Shape 78"/>
                      <wps:cNvSpPr/>
                      <wps:spPr>
                        <a:xfrm>
                          <a:off x="1821795" y="392519"/>
                          <a:ext cx="117716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7716" h="127584">
                              <a:moveTo>
                                <a:pt x="9398" y="0"/>
                              </a:moveTo>
                              <a:lnTo>
                                <a:pt x="81852" y="0"/>
                              </a:lnTo>
                              <a:cubicBezTo>
                                <a:pt x="105931" y="0"/>
                                <a:pt x="117716" y="15888"/>
                                <a:pt x="117716" y="37554"/>
                              </a:cubicBezTo>
                              <a:lnTo>
                                <a:pt x="117716" y="105918"/>
                              </a:lnTo>
                              <a:cubicBezTo>
                                <a:pt x="117716" y="120358"/>
                                <a:pt x="110503" y="127584"/>
                                <a:pt x="96050" y="127584"/>
                              </a:cubicBezTo>
                              <a:lnTo>
                                <a:pt x="89560" y="127584"/>
                              </a:lnTo>
                              <a:lnTo>
                                <a:pt x="89560" y="69812"/>
                              </a:lnTo>
                              <a:lnTo>
                                <a:pt x="42609" y="69812"/>
                              </a:lnTo>
                              <a:cubicBezTo>
                                <a:pt x="32982" y="69812"/>
                                <a:pt x="29134" y="75832"/>
                                <a:pt x="29134" y="87859"/>
                              </a:cubicBezTo>
                              <a:cubicBezTo>
                                <a:pt x="29134" y="99898"/>
                                <a:pt x="32982" y="105918"/>
                                <a:pt x="42609" y="105918"/>
                              </a:cubicBezTo>
                              <a:lnTo>
                                <a:pt x="70561" y="105918"/>
                              </a:lnTo>
                              <a:lnTo>
                                <a:pt x="70561" y="127584"/>
                              </a:lnTo>
                              <a:lnTo>
                                <a:pt x="31776" y="127584"/>
                              </a:lnTo>
                              <a:cubicBezTo>
                                <a:pt x="10109" y="127584"/>
                                <a:pt x="0" y="114351"/>
                                <a:pt x="0" y="87859"/>
                              </a:cubicBezTo>
                              <a:cubicBezTo>
                                <a:pt x="0" y="63792"/>
                                <a:pt x="10109" y="48146"/>
                                <a:pt x="31776" y="48146"/>
                              </a:cubicBezTo>
                              <a:lnTo>
                                <a:pt x="89560" y="48146"/>
                              </a:lnTo>
                              <a:lnTo>
                                <a:pt x="89560" y="39954"/>
                              </a:lnTo>
                              <a:cubicBezTo>
                                <a:pt x="89560" y="27927"/>
                                <a:pt x="83782" y="21666"/>
                                <a:pt x="71742" y="21666"/>
                              </a:cubicBezTo>
                              <a:lnTo>
                                <a:pt x="9398" y="21666"/>
                              </a:lnTo>
                              <a:lnTo>
                                <a:pt x="939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D182A99" id="Group 525" o:spid="_x0000_s1026" style="position:absolute;margin-left:4.2pt;margin-top:2.35pt;width:119.05pt;height:37.95pt;z-index:251659264;mso-width-relative:margin;mso-height-relative:margin" coordsize="19395,6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">
              <v:shape id="Shape 54" o:spid="_x0000_s1027" style="position:absolute;left:5446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" path="m39891,c61925,,79794,17869,79794,39903v,22035,-17869,39904,-39903,39904c17856,79807,,61938,,39903,,17869,17856,,39891,xe" fillcolor="#0076bf" stroked="f" strokeweight="0">
                <v:stroke miterlimit="83231f" joinstyle="miter"/>
                <v:path arrowok="t" textboxrect="0,0,79794,79807"/>
              </v:shape>
              <v:shape id="Shape 55" o:spid="_x0000_s1028" style="position:absolute;left:212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" path="m39903,c61938,,79794,17869,79794,39903v,22035,-17856,39904,-39891,39904c17869,79807,,61938,,39903,,17869,17869,,39903,xe" fillcolor="#0076bf" stroked="f" strokeweight="0">
                <v:stroke miterlimit="83231f" joinstyle="miter"/>
                <v:path arrowok="t" textboxrect="0,0,79794,79807"/>
              </v:shape>
              <v:shape id="Shape 56" o:spid="_x0000_s1029" style="position:absolute;left:5446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" path="m39891,c61925,,79794,17869,79794,39903v,22035,-17869,39904,-39903,39904c17856,79807,,61938,,39903,,17869,17856,,39891,xe" fillcolor="#0076bf" stroked="f" strokeweight="0">
                <v:stroke miterlimit="83231f" joinstyle="miter"/>
                <v:path arrowok="t" textboxrect="0,0,79794,79807"/>
              </v:shape>
              <v:shape id="Shape 57" o:spid="_x0000_s1030" style="position:absolute;top:1615;width:6456;height:4576;visibility:visible;mso-wrap-style:square;v-text-anchor:top" coordsize="645643,4575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" path="m25049,4041v3842,-745,7930,-641,12022,493c79210,16218,122403,25362,166459,31877r36208,228321c204419,270434,208559,280264,215075,288544r57518,71996c272898,360693,273152,360807,273456,360959r98552,c372428,360959,372847,360744,373050,360540r57518,-71996c437083,280264,441325,270434,442976,260198l479298,31877c523265,25362,566445,16218,608571,4534,624942,,641236,11925,641998,28893v1206,27165,2400,54444,3645,81711c613778,116091,623811,114427,592163,119609l579742,82258v-7963,825,-15824,1245,-23787,1867l539394,188506,522542,295262v-1664,10249,-5804,20181,-12523,28347l403466,457162v-216,216,-622,419,-1041,419l243218,457581v-419,,-826,-203,-1029,-419l135725,323609v-6718,-8166,-10960,-18098,-12611,-28347l106350,188506,89700,84125c81725,83503,73965,83083,66002,82258l53594,119609c21831,114427,31966,116091,,110604,1245,83337,2438,56058,3645,28893,4216,16167,13525,6278,25049,4041xe" fillcolor="#0076bf" stroked="f" strokeweight="0">
                <v:stroke miterlimit="83231f" joinstyle="miter"/>
                <v:path arrowok="t" textboxrect="0,0,645643,457581"/>
              </v:shape>
              <v:shape id="Shape 58" o:spid="_x0000_s1031" style="position:absolute;left:3591;top:1002;width:1732;height:573;visibility:visible;mso-wrap-style:square;v-text-anchor:top" coordsize="173177,57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" path="m165697,v-559,3289,-915,6655,-915,10096c164782,21272,167881,31712,173177,40704v-31318,5118,-62839,9232,-94310,12039c52756,55067,26352,56553,,57290l18732,15265v18885,-838,37758,-2070,56477,-3733c105397,8839,135649,4889,165697,xe" fillcolor="#0076bf" stroked="f" strokeweight="0">
                <v:stroke miterlimit="83231f" joinstyle="miter"/>
                <v:path arrowok="t" textboxrect="0,0,173177,57290"/>
              </v:shape>
              <v:shape id="Shape 59" o:spid="_x0000_s1032" style="position:absolute;left:600;width:2676;height:663;visibility:visible;mso-wrap-style:square;v-text-anchor:top" coordsize="267526,663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" path="m12802,c49708,7480,87173,13424,124320,17526v47346,5245,95352,7633,143206,7442l249098,66307c205842,65875,162547,63398,119774,58661,79858,54242,39586,47828,,39637l12802,xe" fillcolor="#0076bf" stroked="f" strokeweight="0">
                <v:stroke miterlimit="83231f" joinstyle="miter"/>
                <v:path arrowok="t" textboxrect="0,0,267526,66307"/>
              </v:shape>
              <v:shape id="Shape 60" o:spid="_x0000_s1033" style="position:absolute;left:1132;width:4721;height:1581;visibility:visible;mso-wrap-style:square;v-text-anchor:top" coordsize="472110,158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" path="m459308,r12802,39662c432664,47790,392455,54191,352501,58610v-29045,3214,-58636,5487,-88176,6744l222974,158128r-13424,c161938,158128,113830,155473,66599,150254,44425,147790,22174,144678,,141059v5321,-9017,8446,-19482,8446,-30696c8446,106959,8090,103632,7544,100368v21171,3454,42431,6401,63601,8738c112459,113690,154432,116218,196152,116675l236753,25565r13246,-1079c282753,23419,315709,21057,347942,17475,385127,13373,422542,7442,459308,xe" fillcolor="#0076bf" stroked="f" strokeweight="0">
                <v:stroke miterlimit="83231f" joinstyle="miter"/>
                <v:path arrowok="t" textboxrect="0,0,472110,158128"/>
              </v:shape>
              <v:shape id="Shape 61" o:spid="_x0000_s1034" style="position:absolute;left:11282;top:1088;width:1423;height:1663;visibility:visible;mso-wrap-style:square;v-text-anchor:top" coordsize="142278,1662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" path="m37998,r95733,l133731,24943r-87414,c38481,24943,32296,29693,32296,41567v,7366,1194,14491,14491,18771l107594,79578v24232,7595,34684,17818,34684,43942c142278,147980,132296,166281,106642,166281r-104508,l2134,141338r92164,c109258,141338,109969,128981,109969,123279v,-6414,-1663,-14250,-16141,-18758l28257,83858c6414,76962,,62954,,40145,,16396,11633,,37998,xe" fillcolor="#0076bf" stroked="f" strokeweight="0">
                <v:stroke miterlimit="83231f" joinstyle="miter"/>
                <v:path arrowok="t" textboxrect="0,0,142278,166281"/>
              </v:shape>
              <v:shape id="Shape 62" o:spid="_x0000_s1035" style="position:absolute;left:11532;top:559;width:924;height:458;visibility:visible;mso-wrap-style:square;v-text-anchor:top" coordsize="92392,458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" path="m12344,l40145,22085v1892,1423,4267,2845,6172,2845c48209,24930,50114,23749,52248,22085l80048,,92392,14719,58420,41085v-3797,3086,-7836,4749,-12345,4749c41567,45834,37287,43701,33718,41085l,14719,12344,xe" fillcolor="#0076bf" stroked="f" strokeweight="0">
                <v:stroke miterlimit="83231f" joinstyle="miter"/>
                <v:path arrowok="t" textboxrect="0,0,92392,45834"/>
              </v:shape>
              <v:shape id="Shape 63" o:spid="_x0000_s1036" style="position:absolute;left:7774;top:1088;width:1423;height:1663;visibility:visible;mso-wrap-style:square;v-text-anchor:top" coordsize="142278,166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" path="m37998,r95720,l133718,24943r-87401,c38468,24943,32296,29680,32296,41567v,7353,1194,14491,14491,18758l107594,79565v24232,7608,34684,17819,34684,43942c142278,147980,132296,166268,106642,166268r-104508,l2134,141326r92163,c109258,141326,109969,128968,109969,123279v,-6426,-1663,-14262,-16154,-18771l28257,83845c6401,76949,,62941,,40145,,16383,11633,,37998,xe" fillcolor="#0076bf" stroked="f" strokeweight="0">
                <v:stroke miterlimit="83231f" joinstyle="miter"/>
                <v:path arrowok="t" textboxrect="0,0,142278,166268"/>
              </v:shape>
              <v:shape id="Shape 64" o:spid="_x0000_s1037" style="position:absolute;left:9529;top:1088;width:1492;height:1663;visibility:visible;mso-wrap-style:square;v-text-anchor:top" coordsize="149161,166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" path="m24219,r82664,c142519,,149161,24943,149161,53442v,28511,-6642,53924,-42278,53924l54140,107366r,-24943l91440,82423v21374,,25413,-9982,25413,-28981c116853,34442,112814,24943,91440,24943r-48209,c33718,24943,31344,27318,31344,36817r,129451l,166268,,24943c,5944,9970,,24219,xe" fillcolor="#0076bf" stroked="f" strokeweight="0">
                <v:stroke miterlimit="83231f" joinstyle="miter"/>
                <v:path arrowok="t" textboxrect="0,0,149161,166268"/>
              </v:shape>
              <v:shape id="Shape 65" o:spid="_x0000_s1038" style="position:absolute;left:7774;top:3925;width:1146;height:1276;visibility:visible;mso-wrap-style:square;v-text-anchor:top" coordsize="114592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" path="m36601,r71971,l108572,21666r-67653,c31775,21666,27445,23825,27445,33223v,10833,10592,13716,19977,16370l74867,57290v22631,6261,39725,11798,39725,37795c114592,114592,107607,127584,83299,127584r-81610,l1689,105918r71742,c79197,105918,85217,102794,85217,94361,85217,80886,70053,79921,58496,76556l33947,69812c6502,62344,,51041,,32741,,9627,10833,,36601,xe" fillcolor="#001f4d" stroked="f" strokeweight="0">
                <v:stroke miterlimit="83231f" joinstyle="miter"/>
                <v:path arrowok="t" textboxrect="0,0,114592,127584"/>
              </v:shape>
              <v:shape id="Shape 66" o:spid="_x0000_s1039" style="position:absolute;left:9103;top:3515;width:821;height:1686;visibility:visible;mso-wrap-style:square;v-text-anchor:top" coordsize="82093,168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" path="m17577,l45745,r,40932l82093,40932r,21666l45745,62598r,58496c45745,140360,55855,146850,75108,146850r6985,l82093,168516r-17577,c35636,168516,17577,158166,17577,126873r,-64275l,62598,,40932r17577,l17577,xe" fillcolor="#001f4d" stroked="f" strokeweight="0">
                <v:stroke miterlimit="83231f" joinstyle="miter"/>
                <v:path arrowok="t" textboxrect="0,0,82093,168516"/>
              </v:shape>
              <v:shape id="Shape 67" o:spid="_x0000_s1040" style="position:absolute;left:10155;top:3925;width:705;height:1276;visibility:visible;mso-wrap-style:square;v-text-anchor:top" coordsize="70536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" path="m51524,l70536,r,21666l58738,21666v-22632,,-30569,11316,-30569,33935l28169,127584,,127584,,48146c,13957,17336,,51524,xe" fillcolor="#001f4d" stroked="f" strokeweight="0">
                <v:stroke miterlimit="83231f" joinstyle="miter"/>
                <v:path arrowok="t" textboxrect="0,0,70536,127584"/>
              </v:shape>
              <v:shape id="Shape 68" o:spid="_x0000_s1041" style="position:absolute;left:11005;top:3910;width:679;height:1305;visibility:visible;mso-wrap-style:square;v-text-anchor:top" coordsize="67882,130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" path="m67882,r,21666c38989,21666,29121,33706,29121,64999v,31292,9868,43815,38761,43815l67882,130480c22149,130480,,116040,,64999,,14453,22149,,67882,xe" fillcolor="#001f4d" stroked="f" strokeweight="0">
                <v:stroke miterlimit="83231f" joinstyle="miter"/>
                <v:path arrowok="t" textboxrect="0,0,67882,130480"/>
              </v:shape>
              <v:shape id="Shape 69" o:spid="_x0000_s1042" style="position:absolute;left:11684;top:3910;width:678;height:1305;visibility:visible;mso-wrap-style:square;v-text-anchor:top" coordsize="67882,130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" path="m,c45745,,67882,14453,67882,64999v,51041,-22137,65481,-67882,65481l,108814v28892,,38760,-12523,38760,-43815c38760,33706,28892,21666,,21666l,xe" fillcolor="#001f4d" stroked="f" strokeweight="0">
                <v:stroke miterlimit="83231f" joinstyle="miter"/>
                <v:path arrowok="t" textboxrect="0,0,67882,130480"/>
              </v:shape>
              <v:shape id="Shape 70" o:spid="_x0000_s1043" style="position:absolute;left:12338;top:3925;width:663;height:1706;visibility:visible;mso-wrap-style:square;v-text-anchor:top" coordsize="66205,170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" path="m38036,l66205,r,122059c66205,160566,42126,170675,8420,170675v-2654,,-5537,,-8420,-229l,148780v1918,242,2883,242,4089,242c24790,149022,38036,142760,38036,118681l38036,xe" fillcolor="#001f4d" stroked="f" strokeweight="0">
                <v:stroke miterlimit="83231f" joinstyle="miter"/>
                <v:path arrowok="t" textboxrect="0,0,66205,170675"/>
              </v:shape>
              <v:shape id="Shape 655" o:spid="_x0000_s1044" style="position:absolute;left:12719;top:3515;width:282;height:224;visibility:visible;mso-wrap-style:square;v-text-anchor:top" coordsize="28169,22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" path="m,l28169,r,22390l,22390,,e" fillcolor="#001f4d" stroked="f" strokeweight="0">
                <v:stroke miterlimit="83231f" joinstyle="miter"/>
                <v:path arrowok="t" textboxrect="0,0,28169,22390"/>
              </v:shape>
              <v:shape id="Shape 72" o:spid="_x0000_s1045" style="position:absolute;left:13342;top:3925;width:1161;height:1275;visibility:visible;mso-wrap-style:square;v-text-anchor:top" coordsize="116027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" path="m21666,l66434,v28892,,49593,9868,49593,43574l116027,127584r-28168,l87859,51041v,-19266,-7455,-29375,-26721,-29375l35395,21666v-4826,,-7226,2413,-7226,7227l28169,127584,,127584,,21666c,7226,7226,,21666,xe" fillcolor="#001f4d" stroked="f" strokeweight="0">
                <v:stroke miterlimit="83231f" joinstyle="miter"/>
                <v:path arrowok="t" textboxrect="0,0,116027,127584"/>
              </v:shape>
              <v:shape id="Shape 656" o:spid="_x0000_s1046" style="position:absolute;left:14845;top:3925;width:281;height:1275;visibility:visible;mso-wrap-style:square;v-text-anchor:top" coordsize="28169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" path="m,l28169,r,127584l,127584,,e" fillcolor="#001f4d" stroked="f" strokeweight="0">
                <v:stroke miterlimit="83231f" joinstyle="miter"/>
                <v:path arrowok="t" textboxrect="0,0,28169,127584"/>
              </v:shape>
              <v:shape id="Shape 74" o:spid="_x0000_s1047" style="position:absolute;left:14710;top:3354;width:551;height:498;visibility:visible;mso-wrap-style:square;v-text-anchor:top" coordsize="55118,49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" path="m39713,l55118,18059,15164,49835,,32017,39713,xe" fillcolor="#001f4d" stroked="f" strokeweight="0">
                <v:stroke miterlimit="83231f" joinstyle="miter"/>
                <v:path arrowok="t" textboxrect="0,0,55118,49835"/>
              </v:shape>
              <v:shape id="Shape 75" o:spid="_x0000_s1048" style="position:absolute;left:15430;top:3925;width:1109;height:1275;visibility:visible;mso-wrap-style:square;v-text-anchor:top" coordsize="110985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" path="m54648,r53442,l108090,21666r-46457,c32029,21666,29134,39484,29134,63551v,24079,2895,42367,32499,42367l110985,105918r,21666l54648,127584c11316,127584,,102070,,63551,,25044,11316,,54648,xe" fillcolor="#001f4d" stroked="f" strokeweight="0">
                <v:stroke miterlimit="83231f" joinstyle="miter"/>
                <v:path arrowok="t" textboxrect="0,0,110985,127584"/>
              </v:shape>
              <v:shape id="Shape 76" o:spid="_x0000_s1049" style="position:absolute;left:17194;top:3925;width:864;height:1276;visibility:visible;mso-wrap-style:square;v-text-anchor:top" coordsize="86423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" path="m47422,l80162,,32258,51511v-2413,2413,-4102,5055,-4102,9157c28156,64757,30810,68364,34188,71984r52235,55600l51752,127584,8903,81852c5055,77508,,70536,,61620,,51994,5055,46457,8903,42367l47422,xe" fillcolor="#001f4d" stroked="f" strokeweight="0">
                <v:stroke miterlimit="83231f" joinstyle="miter"/>
                <v:path arrowok="t" textboxrect="0,0,86423,127584"/>
              </v:shape>
              <v:shape id="Shape 657" o:spid="_x0000_s1050" style="position:absolute;left:16828;top:3515;width:282;height:1686;visibility:visible;mso-wrap-style:square;v-text-anchor:top" coordsize="28169,168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" path="m,l28169,r,168516l,168516,,e" fillcolor="#001f4d" stroked="f" strokeweight="0">
                <v:stroke miterlimit="83231f" joinstyle="miter"/>
                <v:path arrowok="t" textboxrect="0,0,28169,168516"/>
              </v:shape>
              <v:shape id="Shape 78" o:spid="_x0000_s1051" style="position:absolute;left:18217;top:3925;width:1178;height:1276;visibility:visible;mso-wrap-style:square;v-text-anchor:top" coordsize="117716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" path="m9398,l81852,v24079,,35864,15888,35864,37554l117716,105918v,14440,-7213,21666,-21666,21666l89560,127584r,-57772l42609,69812v-9627,,-13475,6020,-13475,18047c29134,99898,32982,105918,42609,105918r27952,l70561,127584r-38785,c10109,127584,,114351,,87859,,63792,10109,48146,31776,48146r57784,l89560,39954v,-12027,-5778,-18288,-17818,-18288l9398,21666,9398,xe" fillcolor="#001f4d" stroked="f" strokeweight="0">
                <v:stroke miterlimit="83231f" joinstyle="miter"/>
                <v:path arrowok="t" textboxrect="0,0,117716,127584"/>
              </v:shape>
              <w10:wrap type="square"/>
            </v:group>
          </w:pict>
        </mc:Fallback>
      </mc:AlternateContent>
    </w:r>
    <w:r w:rsidR="00E6038D" w:rsidRPr="00385824">
      <w:rPr>
        <w:rFonts w:ascii="Raleway" w:hAnsi="Raleway"/>
        <w:sz w:val="18"/>
        <w:szCs w:val="18"/>
      </w:rPr>
      <w:t>Stredná priemyselná škola strojnícka, Duklianska 1, Prešov</w:t>
    </w:r>
  </w:p>
  <w:p w14:paraId="26C49DBD" w14:textId="0211C9A9" w:rsidR="00E6038D" w:rsidRPr="00385824" w:rsidRDefault="00E6038D" w:rsidP="001070E0">
    <w:pPr>
      <w:spacing w:line="264" w:lineRule="auto"/>
      <w:ind w:left="-7978" w:right="-17"/>
      <w:jc w:val="right"/>
      <w:rPr>
        <w:rFonts w:ascii="Raleway" w:hAnsi="Raleway"/>
        <w:sz w:val="18"/>
        <w:szCs w:val="18"/>
      </w:rPr>
    </w:pPr>
    <w:r w:rsidRPr="00385824">
      <w:rPr>
        <w:rFonts w:ascii="Raleway" w:hAnsi="Raleway"/>
        <w:sz w:val="18"/>
        <w:szCs w:val="18"/>
      </w:rPr>
      <w:t>Duklianska 1</w:t>
    </w:r>
  </w:p>
  <w:p w14:paraId="5FE433D9" w14:textId="63AD55DF" w:rsidR="00E6038D" w:rsidRPr="00385824" w:rsidRDefault="00E6038D" w:rsidP="001070E0">
    <w:pPr>
      <w:spacing w:line="264" w:lineRule="auto"/>
      <w:ind w:left="-7978" w:right="-17"/>
      <w:jc w:val="right"/>
      <w:rPr>
        <w:rFonts w:ascii="Raleway" w:hAnsi="Raleway"/>
        <w:sz w:val="18"/>
        <w:szCs w:val="18"/>
      </w:rPr>
    </w:pPr>
    <w:r w:rsidRPr="00385824">
      <w:rPr>
        <w:rFonts w:ascii="Raleway" w:hAnsi="Raleway"/>
        <w:sz w:val="18"/>
        <w:szCs w:val="18"/>
      </w:rPr>
      <w:t xml:space="preserve">080 04 Prešov </w:t>
    </w:r>
  </w:p>
  <w:p w14:paraId="187F9D13" w14:textId="77777777" w:rsidR="00F702F0" w:rsidRPr="001070E0" w:rsidRDefault="00F702F0" w:rsidP="001070E0">
    <w:pPr>
      <w:spacing w:line="264" w:lineRule="auto"/>
      <w:ind w:left="-7978" w:right="-17"/>
      <w:jc w:val="right"/>
      <w:rPr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F784D"/>
    <w:multiLevelType w:val="hybridMultilevel"/>
    <w:tmpl w:val="E940DF26"/>
    <w:lvl w:ilvl="0" w:tplc="FB22E176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EC3F9E"/>
    <w:multiLevelType w:val="hybridMultilevel"/>
    <w:tmpl w:val="2142613E"/>
    <w:lvl w:ilvl="0" w:tplc="0794FBF2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1" w:hanging="360"/>
      </w:pPr>
    </w:lvl>
    <w:lvl w:ilvl="2" w:tplc="041B001B" w:tentative="1">
      <w:start w:val="1"/>
      <w:numFmt w:val="lowerRoman"/>
      <w:lvlText w:val="%3."/>
      <w:lvlJc w:val="right"/>
      <w:pPr>
        <w:ind w:left="1971" w:hanging="180"/>
      </w:pPr>
    </w:lvl>
    <w:lvl w:ilvl="3" w:tplc="041B000F" w:tentative="1">
      <w:start w:val="1"/>
      <w:numFmt w:val="decimal"/>
      <w:lvlText w:val="%4."/>
      <w:lvlJc w:val="left"/>
      <w:pPr>
        <w:ind w:left="2691" w:hanging="360"/>
      </w:pPr>
    </w:lvl>
    <w:lvl w:ilvl="4" w:tplc="041B0019" w:tentative="1">
      <w:start w:val="1"/>
      <w:numFmt w:val="lowerLetter"/>
      <w:lvlText w:val="%5."/>
      <w:lvlJc w:val="left"/>
      <w:pPr>
        <w:ind w:left="3411" w:hanging="360"/>
      </w:pPr>
    </w:lvl>
    <w:lvl w:ilvl="5" w:tplc="041B001B" w:tentative="1">
      <w:start w:val="1"/>
      <w:numFmt w:val="lowerRoman"/>
      <w:lvlText w:val="%6."/>
      <w:lvlJc w:val="right"/>
      <w:pPr>
        <w:ind w:left="4131" w:hanging="180"/>
      </w:pPr>
    </w:lvl>
    <w:lvl w:ilvl="6" w:tplc="041B000F" w:tentative="1">
      <w:start w:val="1"/>
      <w:numFmt w:val="decimal"/>
      <w:lvlText w:val="%7."/>
      <w:lvlJc w:val="left"/>
      <w:pPr>
        <w:ind w:left="4851" w:hanging="360"/>
      </w:pPr>
    </w:lvl>
    <w:lvl w:ilvl="7" w:tplc="041B0019" w:tentative="1">
      <w:start w:val="1"/>
      <w:numFmt w:val="lowerLetter"/>
      <w:lvlText w:val="%8."/>
      <w:lvlJc w:val="left"/>
      <w:pPr>
        <w:ind w:left="5571" w:hanging="360"/>
      </w:pPr>
    </w:lvl>
    <w:lvl w:ilvl="8" w:tplc="041B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2" w15:restartNumberingAfterBreak="0">
    <w:nsid w:val="0F276F7B"/>
    <w:multiLevelType w:val="hybridMultilevel"/>
    <w:tmpl w:val="FF60888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104146"/>
    <w:multiLevelType w:val="hybridMultilevel"/>
    <w:tmpl w:val="F47CFEEA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2CD43AA"/>
    <w:multiLevelType w:val="hybridMultilevel"/>
    <w:tmpl w:val="2DC6900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0A5E46"/>
    <w:multiLevelType w:val="hybridMultilevel"/>
    <w:tmpl w:val="CB12E8FE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1929652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6A26020D"/>
    <w:multiLevelType w:val="hybridMultilevel"/>
    <w:tmpl w:val="FFD40C54"/>
    <w:lvl w:ilvl="0" w:tplc="041B0001">
      <w:start w:val="8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F56E98"/>
    <w:multiLevelType w:val="hybridMultilevel"/>
    <w:tmpl w:val="2142613E"/>
    <w:lvl w:ilvl="0" w:tplc="0794FBF2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1" w:hanging="360"/>
      </w:pPr>
    </w:lvl>
    <w:lvl w:ilvl="2" w:tplc="041B001B" w:tentative="1">
      <w:start w:val="1"/>
      <w:numFmt w:val="lowerRoman"/>
      <w:lvlText w:val="%3."/>
      <w:lvlJc w:val="right"/>
      <w:pPr>
        <w:ind w:left="1971" w:hanging="180"/>
      </w:pPr>
    </w:lvl>
    <w:lvl w:ilvl="3" w:tplc="041B000F" w:tentative="1">
      <w:start w:val="1"/>
      <w:numFmt w:val="decimal"/>
      <w:lvlText w:val="%4."/>
      <w:lvlJc w:val="left"/>
      <w:pPr>
        <w:ind w:left="2691" w:hanging="360"/>
      </w:pPr>
    </w:lvl>
    <w:lvl w:ilvl="4" w:tplc="041B0019" w:tentative="1">
      <w:start w:val="1"/>
      <w:numFmt w:val="lowerLetter"/>
      <w:lvlText w:val="%5."/>
      <w:lvlJc w:val="left"/>
      <w:pPr>
        <w:ind w:left="3411" w:hanging="360"/>
      </w:pPr>
    </w:lvl>
    <w:lvl w:ilvl="5" w:tplc="041B001B" w:tentative="1">
      <w:start w:val="1"/>
      <w:numFmt w:val="lowerRoman"/>
      <w:lvlText w:val="%6."/>
      <w:lvlJc w:val="right"/>
      <w:pPr>
        <w:ind w:left="4131" w:hanging="180"/>
      </w:pPr>
    </w:lvl>
    <w:lvl w:ilvl="6" w:tplc="041B000F" w:tentative="1">
      <w:start w:val="1"/>
      <w:numFmt w:val="decimal"/>
      <w:lvlText w:val="%7."/>
      <w:lvlJc w:val="left"/>
      <w:pPr>
        <w:ind w:left="4851" w:hanging="360"/>
      </w:pPr>
    </w:lvl>
    <w:lvl w:ilvl="7" w:tplc="041B0019" w:tentative="1">
      <w:start w:val="1"/>
      <w:numFmt w:val="lowerLetter"/>
      <w:lvlText w:val="%8."/>
      <w:lvlJc w:val="left"/>
      <w:pPr>
        <w:ind w:left="5571" w:hanging="360"/>
      </w:pPr>
    </w:lvl>
    <w:lvl w:ilvl="8" w:tplc="041B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8" w15:restartNumberingAfterBreak="0">
    <w:nsid w:val="7108230B"/>
    <w:multiLevelType w:val="hybridMultilevel"/>
    <w:tmpl w:val="F48C5000"/>
    <w:lvl w:ilvl="0" w:tplc="23200C1C">
      <w:start w:val="11"/>
      <w:numFmt w:val="bullet"/>
      <w:lvlText w:val="-"/>
      <w:lvlJc w:val="left"/>
      <w:pPr>
        <w:ind w:left="785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num w:numId="1" w16cid:durableId="1086725437">
    <w:abstractNumId w:val="6"/>
  </w:num>
  <w:num w:numId="2" w16cid:durableId="47194004">
    <w:abstractNumId w:val="5"/>
  </w:num>
  <w:num w:numId="3" w16cid:durableId="1159922828">
    <w:abstractNumId w:val="2"/>
  </w:num>
  <w:num w:numId="4" w16cid:durableId="959919548">
    <w:abstractNumId w:val="1"/>
  </w:num>
  <w:num w:numId="5" w16cid:durableId="129715338">
    <w:abstractNumId w:val="7"/>
  </w:num>
  <w:num w:numId="6" w16cid:durableId="1413312369">
    <w:abstractNumId w:val="0"/>
  </w:num>
  <w:num w:numId="7" w16cid:durableId="1102065153">
    <w:abstractNumId w:val="3"/>
  </w:num>
  <w:num w:numId="8" w16cid:durableId="888613577">
    <w:abstractNumId w:val="4"/>
  </w:num>
  <w:num w:numId="9" w16cid:durableId="210980645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C1F"/>
    <w:rsid w:val="000008C8"/>
    <w:rsid w:val="00006010"/>
    <w:rsid w:val="00006EA8"/>
    <w:rsid w:val="000113EF"/>
    <w:rsid w:val="00020517"/>
    <w:rsid w:val="000301DA"/>
    <w:rsid w:val="000336D2"/>
    <w:rsid w:val="00033D49"/>
    <w:rsid w:val="00035DC4"/>
    <w:rsid w:val="00045F6E"/>
    <w:rsid w:val="00050118"/>
    <w:rsid w:val="00053A37"/>
    <w:rsid w:val="00054485"/>
    <w:rsid w:val="00055F13"/>
    <w:rsid w:val="00061E11"/>
    <w:rsid w:val="0007058E"/>
    <w:rsid w:val="00070E43"/>
    <w:rsid w:val="00074E1C"/>
    <w:rsid w:val="00074F38"/>
    <w:rsid w:val="00083051"/>
    <w:rsid w:val="00083F53"/>
    <w:rsid w:val="00091670"/>
    <w:rsid w:val="000936C5"/>
    <w:rsid w:val="00095A29"/>
    <w:rsid w:val="000A7144"/>
    <w:rsid w:val="000B094E"/>
    <w:rsid w:val="000B13C5"/>
    <w:rsid w:val="000B3999"/>
    <w:rsid w:val="000B6679"/>
    <w:rsid w:val="000C3318"/>
    <w:rsid w:val="000C705A"/>
    <w:rsid w:val="000D1EB2"/>
    <w:rsid w:val="000D452E"/>
    <w:rsid w:val="000F7E64"/>
    <w:rsid w:val="001070E0"/>
    <w:rsid w:val="0011176B"/>
    <w:rsid w:val="001149B7"/>
    <w:rsid w:val="001207C7"/>
    <w:rsid w:val="0012098E"/>
    <w:rsid w:val="0012724C"/>
    <w:rsid w:val="00132C78"/>
    <w:rsid w:val="001348A1"/>
    <w:rsid w:val="00134B36"/>
    <w:rsid w:val="0013522D"/>
    <w:rsid w:val="001361AC"/>
    <w:rsid w:val="00137134"/>
    <w:rsid w:val="0014116E"/>
    <w:rsid w:val="001412B4"/>
    <w:rsid w:val="001413F9"/>
    <w:rsid w:val="00142BF3"/>
    <w:rsid w:val="00144C93"/>
    <w:rsid w:val="001535DF"/>
    <w:rsid w:val="00156B6B"/>
    <w:rsid w:val="00156D79"/>
    <w:rsid w:val="00172AE6"/>
    <w:rsid w:val="001767A0"/>
    <w:rsid w:val="00182D71"/>
    <w:rsid w:val="001835F6"/>
    <w:rsid w:val="001A1A08"/>
    <w:rsid w:val="001A3422"/>
    <w:rsid w:val="001A3C49"/>
    <w:rsid w:val="001B0810"/>
    <w:rsid w:val="001B778A"/>
    <w:rsid w:val="001D09FC"/>
    <w:rsid w:val="001D53B8"/>
    <w:rsid w:val="001F5298"/>
    <w:rsid w:val="00200FA1"/>
    <w:rsid w:val="0021056F"/>
    <w:rsid w:val="00210C21"/>
    <w:rsid w:val="00211CB3"/>
    <w:rsid w:val="00211DAF"/>
    <w:rsid w:val="002125B3"/>
    <w:rsid w:val="0021290F"/>
    <w:rsid w:val="00220F94"/>
    <w:rsid w:val="00237FED"/>
    <w:rsid w:val="00240159"/>
    <w:rsid w:val="0024054A"/>
    <w:rsid w:val="00252894"/>
    <w:rsid w:val="002620A5"/>
    <w:rsid w:val="00264D89"/>
    <w:rsid w:val="0027057A"/>
    <w:rsid w:val="00272547"/>
    <w:rsid w:val="00274E5C"/>
    <w:rsid w:val="002879DF"/>
    <w:rsid w:val="00295988"/>
    <w:rsid w:val="002A02F5"/>
    <w:rsid w:val="002A5E62"/>
    <w:rsid w:val="002B0A7A"/>
    <w:rsid w:val="002B1AFF"/>
    <w:rsid w:val="002B2451"/>
    <w:rsid w:val="002C1037"/>
    <w:rsid w:val="002C50B7"/>
    <w:rsid w:val="002C62A8"/>
    <w:rsid w:val="002D6A98"/>
    <w:rsid w:val="002E11A4"/>
    <w:rsid w:val="002E686E"/>
    <w:rsid w:val="002F2A9C"/>
    <w:rsid w:val="002F4774"/>
    <w:rsid w:val="002F6431"/>
    <w:rsid w:val="00327AC7"/>
    <w:rsid w:val="00330B6D"/>
    <w:rsid w:val="00334E91"/>
    <w:rsid w:val="00371E23"/>
    <w:rsid w:val="00372F3B"/>
    <w:rsid w:val="00375AF8"/>
    <w:rsid w:val="003765E7"/>
    <w:rsid w:val="003811BE"/>
    <w:rsid w:val="00381550"/>
    <w:rsid w:val="00383689"/>
    <w:rsid w:val="00383EBF"/>
    <w:rsid w:val="00385796"/>
    <w:rsid w:val="00385824"/>
    <w:rsid w:val="00385E79"/>
    <w:rsid w:val="00386ACD"/>
    <w:rsid w:val="00387333"/>
    <w:rsid w:val="003873AA"/>
    <w:rsid w:val="00391115"/>
    <w:rsid w:val="003976AD"/>
    <w:rsid w:val="003B300C"/>
    <w:rsid w:val="003C0258"/>
    <w:rsid w:val="003C2DE8"/>
    <w:rsid w:val="003C420E"/>
    <w:rsid w:val="003C663C"/>
    <w:rsid w:val="003D295D"/>
    <w:rsid w:val="003D60CE"/>
    <w:rsid w:val="003D7948"/>
    <w:rsid w:val="003D7F4C"/>
    <w:rsid w:val="003E3462"/>
    <w:rsid w:val="003F5168"/>
    <w:rsid w:val="00402AB1"/>
    <w:rsid w:val="0041011C"/>
    <w:rsid w:val="004138D5"/>
    <w:rsid w:val="004178B0"/>
    <w:rsid w:val="004263AF"/>
    <w:rsid w:val="00427388"/>
    <w:rsid w:val="00434C38"/>
    <w:rsid w:val="00443571"/>
    <w:rsid w:val="004443A4"/>
    <w:rsid w:val="00450D78"/>
    <w:rsid w:val="004527FD"/>
    <w:rsid w:val="004548F1"/>
    <w:rsid w:val="00456D5E"/>
    <w:rsid w:val="0045759C"/>
    <w:rsid w:val="004600A4"/>
    <w:rsid w:val="004618ED"/>
    <w:rsid w:val="00462996"/>
    <w:rsid w:val="004635AF"/>
    <w:rsid w:val="004649F9"/>
    <w:rsid w:val="00470906"/>
    <w:rsid w:val="00470EE4"/>
    <w:rsid w:val="00473EEF"/>
    <w:rsid w:val="00480767"/>
    <w:rsid w:val="00480832"/>
    <w:rsid w:val="00492C8D"/>
    <w:rsid w:val="00493413"/>
    <w:rsid w:val="004A046E"/>
    <w:rsid w:val="004A538B"/>
    <w:rsid w:val="004A658E"/>
    <w:rsid w:val="004A764B"/>
    <w:rsid w:val="004C1A6A"/>
    <w:rsid w:val="004C2A4E"/>
    <w:rsid w:val="004C3D13"/>
    <w:rsid w:val="004D46DB"/>
    <w:rsid w:val="004D6CAA"/>
    <w:rsid w:val="004E02C3"/>
    <w:rsid w:val="004E6B51"/>
    <w:rsid w:val="004F36CC"/>
    <w:rsid w:val="00510B31"/>
    <w:rsid w:val="00510C6D"/>
    <w:rsid w:val="00513C0E"/>
    <w:rsid w:val="00521A9F"/>
    <w:rsid w:val="00524720"/>
    <w:rsid w:val="00525FE5"/>
    <w:rsid w:val="00532EF2"/>
    <w:rsid w:val="00536007"/>
    <w:rsid w:val="005376D5"/>
    <w:rsid w:val="00540A52"/>
    <w:rsid w:val="005556B7"/>
    <w:rsid w:val="005615FC"/>
    <w:rsid w:val="005700D9"/>
    <w:rsid w:val="00571578"/>
    <w:rsid w:val="0057585A"/>
    <w:rsid w:val="00582467"/>
    <w:rsid w:val="00595CF7"/>
    <w:rsid w:val="0059632C"/>
    <w:rsid w:val="005B00D5"/>
    <w:rsid w:val="005B0C2F"/>
    <w:rsid w:val="005B6DA7"/>
    <w:rsid w:val="005C2635"/>
    <w:rsid w:val="005C306B"/>
    <w:rsid w:val="005C4279"/>
    <w:rsid w:val="005C449E"/>
    <w:rsid w:val="005C6593"/>
    <w:rsid w:val="005C7194"/>
    <w:rsid w:val="005C77A6"/>
    <w:rsid w:val="005D4603"/>
    <w:rsid w:val="005E1CBD"/>
    <w:rsid w:val="005E21B7"/>
    <w:rsid w:val="005F3D89"/>
    <w:rsid w:val="005F4C57"/>
    <w:rsid w:val="00605B37"/>
    <w:rsid w:val="006073E0"/>
    <w:rsid w:val="006202A3"/>
    <w:rsid w:val="00636D4B"/>
    <w:rsid w:val="00637C72"/>
    <w:rsid w:val="00640B7F"/>
    <w:rsid w:val="00647067"/>
    <w:rsid w:val="00650389"/>
    <w:rsid w:val="00654898"/>
    <w:rsid w:val="00655B8E"/>
    <w:rsid w:val="00666872"/>
    <w:rsid w:val="00670F06"/>
    <w:rsid w:val="0067130B"/>
    <w:rsid w:val="00673957"/>
    <w:rsid w:val="00675F5F"/>
    <w:rsid w:val="00680225"/>
    <w:rsid w:val="006959A6"/>
    <w:rsid w:val="006960D4"/>
    <w:rsid w:val="006A2986"/>
    <w:rsid w:val="006A3C94"/>
    <w:rsid w:val="006B3F92"/>
    <w:rsid w:val="006B6BD6"/>
    <w:rsid w:val="006D69CF"/>
    <w:rsid w:val="006E383B"/>
    <w:rsid w:val="006F52B6"/>
    <w:rsid w:val="006F5936"/>
    <w:rsid w:val="006F7284"/>
    <w:rsid w:val="006F7999"/>
    <w:rsid w:val="007047F4"/>
    <w:rsid w:val="0071144D"/>
    <w:rsid w:val="007213E4"/>
    <w:rsid w:val="0072256E"/>
    <w:rsid w:val="00723A2D"/>
    <w:rsid w:val="00723BBD"/>
    <w:rsid w:val="0073146E"/>
    <w:rsid w:val="00733DD2"/>
    <w:rsid w:val="00737230"/>
    <w:rsid w:val="00740690"/>
    <w:rsid w:val="00745FE2"/>
    <w:rsid w:val="00747CF5"/>
    <w:rsid w:val="00750F6E"/>
    <w:rsid w:val="00751D5F"/>
    <w:rsid w:val="00755414"/>
    <w:rsid w:val="0075627E"/>
    <w:rsid w:val="007731A8"/>
    <w:rsid w:val="007772D4"/>
    <w:rsid w:val="007774E6"/>
    <w:rsid w:val="00784A9C"/>
    <w:rsid w:val="00785B0D"/>
    <w:rsid w:val="007872CC"/>
    <w:rsid w:val="00792C46"/>
    <w:rsid w:val="00795ED4"/>
    <w:rsid w:val="00797D19"/>
    <w:rsid w:val="007A0510"/>
    <w:rsid w:val="007A1417"/>
    <w:rsid w:val="007A3036"/>
    <w:rsid w:val="007B4F2C"/>
    <w:rsid w:val="007C0C1F"/>
    <w:rsid w:val="007C132E"/>
    <w:rsid w:val="007C5077"/>
    <w:rsid w:val="007C521E"/>
    <w:rsid w:val="007D0519"/>
    <w:rsid w:val="007D0547"/>
    <w:rsid w:val="007D0836"/>
    <w:rsid w:val="007D34CC"/>
    <w:rsid w:val="007D568F"/>
    <w:rsid w:val="007E65AA"/>
    <w:rsid w:val="007E65EA"/>
    <w:rsid w:val="007E76F6"/>
    <w:rsid w:val="007F3AF2"/>
    <w:rsid w:val="007F5436"/>
    <w:rsid w:val="00802B24"/>
    <w:rsid w:val="00805DBA"/>
    <w:rsid w:val="008122BE"/>
    <w:rsid w:val="00815ED9"/>
    <w:rsid w:val="00816F97"/>
    <w:rsid w:val="0081795F"/>
    <w:rsid w:val="00820F2A"/>
    <w:rsid w:val="00830ECA"/>
    <w:rsid w:val="0084272E"/>
    <w:rsid w:val="00844199"/>
    <w:rsid w:val="00844D3C"/>
    <w:rsid w:val="00861E8B"/>
    <w:rsid w:val="008660FD"/>
    <w:rsid w:val="008669E7"/>
    <w:rsid w:val="008718F3"/>
    <w:rsid w:val="00873F26"/>
    <w:rsid w:val="00875035"/>
    <w:rsid w:val="00880250"/>
    <w:rsid w:val="008859CA"/>
    <w:rsid w:val="00890E18"/>
    <w:rsid w:val="008928D2"/>
    <w:rsid w:val="00897D8B"/>
    <w:rsid w:val="008A536E"/>
    <w:rsid w:val="008A59F1"/>
    <w:rsid w:val="008B6F33"/>
    <w:rsid w:val="008C2BF8"/>
    <w:rsid w:val="008C47F5"/>
    <w:rsid w:val="008C7B3C"/>
    <w:rsid w:val="008D0C66"/>
    <w:rsid w:val="008D1F69"/>
    <w:rsid w:val="008D3A3E"/>
    <w:rsid w:val="008D510C"/>
    <w:rsid w:val="008D5466"/>
    <w:rsid w:val="008D7B6D"/>
    <w:rsid w:val="008E19D5"/>
    <w:rsid w:val="008E5C68"/>
    <w:rsid w:val="008F4170"/>
    <w:rsid w:val="008F7A59"/>
    <w:rsid w:val="00904250"/>
    <w:rsid w:val="00915315"/>
    <w:rsid w:val="009227E2"/>
    <w:rsid w:val="00923167"/>
    <w:rsid w:val="00927083"/>
    <w:rsid w:val="00927989"/>
    <w:rsid w:val="009433F6"/>
    <w:rsid w:val="00943ED4"/>
    <w:rsid w:val="009667F7"/>
    <w:rsid w:val="0096773D"/>
    <w:rsid w:val="0097141E"/>
    <w:rsid w:val="00973D3D"/>
    <w:rsid w:val="009741C8"/>
    <w:rsid w:val="00987BEB"/>
    <w:rsid w:val="0099342A"/>
    <w:rsid w:val="009B12BC"/>
    <w:rsid w:val="009B3C89"/>
    <w:rsid w:val="009C1D04"/>
    <w:rsid w:val="009C76A9"/>
    <w:rsid w:val="009D04A9"/>
    <w:rsid w:val="009D10BE"/>
    <w:rsid w:val="009D6389"/>
    <w:rsid w:val="009E5398"/>
    <w:rsid w:val="009F2E24"/>
    <w:rsid w:val="009F2FF8"/>
    <w:rsid w:val="009F3713"/>
    <w:rsid w:val="009F65E2"/>
    <w:rsid w:val="009F7EB6"/>
    <w:rsid w:val="00A058EE"/>
    <w:rsid w:val="00A0629D"/>
    <w:rsid w:val="00A07D23"/>
    <w:rsid w:val="00A1078C"/>
    <w:rsid w:val="00A205DA"/>
    <w:rsid w:val="00A25E3C"/>
    <w:rsid w:val="00A42838"/>
    <w:rsid w:val="00A603C2"/>
    <w:rsid w:val="00A65954"/>
    <w:rsid w:val="00A66505"/>
    <w:rsid w:val="00A757A8"/>
    <w:rsid w:val="00A76152"/>
    <w:rsid w:val="00A823A7"/>
    <w:rsid w:val="00A82DDF"/>
    <w:rsid w:val="00A9015E"/>
    <w:rsid w:val="00A907E9"/>
    <w:rsid w:val="00A93222"/>
    <w:rsid w:val="00A9650F"/>
    <w:rsid w:val="00A9770C"/>
    <w:rsid w:val="00AA1770"/>
    <w:rsid w:val="00AB1DF2"/>
    <w:rsid w:val="00AB63D1"/>
    <w:rsid w:val="00AC44B3"/>
    <w:rsid w:val="00AD73A3"/>
    <w:rsid w:val="00AE58CA"/>
    <w:rsid w:val="00AE6350"/>
    <w:rsid w:val="00AF065A"/>
    <w:rsid w:val="00AF3EFB"/>
    <w:rsid w:val="00AF6A0F"/>
    <w:rsid w:val="00AF6C19"/>
    <w:rsid w:val="00B05ACF"/>
    <w:rsid w:val="00B0680E"/>
    <w:rsid w:val="00B06D63"/>
    <w:rsid w:val="00B12EBF"/>
    <w:rsid w:val="00B21B1A"/>
    <w:rsid w:val="00B22305"/>
    <w:rsid w:val="00B226D4"/>
    <w:rsid w:val="00B2423D"/>
    <w:rsid w:val="00B24CF7"/>
    <w:rsid w:val="00B30927"/>
    <w:rsid w:val="00B33CE9"/>
    <w:rsid w:val="00B33E24"/>
    <w:rsid w:val="00B41A49"/>
    <w:rsid w:val="00B44143"/>
    <w:rsid w:val="00B44802"/>
    <w:rsid w:val="00B52CF0"/>
    <w:rsid w:val="00B569EE"/>
    <w:rsid w:val="00B607B7"/>
    <w:rsid w:val="00B63506"/>
    <w:rsid w:val="00B63A84"/>
    <w:rsid w:val="00B7541D"/>
    <w:rsid w:val="00B83BE6"/>
    <w:rsid w:val="00B87139"/>
    <w:rsid w:val="00B8798A"/>
    <w:rsid w:val="00B93A46"/>
    <w:rsid w:val="00BA0F9B"/>
    <w:rsid w:val="00BA426B"/>
    <w:rsid w:val="00BB3443"/>
    <w:rsid w:val="00BC0CE1"/>
    <w:rsid w:val="00BC35A4"/>
    <w:rsid w:val="00BC526A"/>
    <w:rsid w:val="00BD4881"/>
    <w:rsid w:val="00BD773E"/>
    <w:rsid w:val="00BE2F09"/>
    <w:rsid w:val="00BE399F"/>
    <w:rsid w:val="00BE6001"/>
    <w:rsid w:val="00BF177A"/>
    <w:rsid w:val="00BF5990"/>
    <w:rsid w:val="00C001E4"/>
    <w:rsid w:val="00C00C3D"/>
    <w:rsid w:val="00C124CE"/>
    <w:rsid w:val="00C12DA3"/>
    <w:rsid w:val="00C17FB2"/>
    <w:rsid w:val="00C20698"/>
    <w:rsid w:val="00C26418"/>
    <w:rsid w:val="00C2726C"/>
    <w:rsid w:val="00C33E90"/>
    <w:rsid w:val="00C4793F"/>
    <w:rsid w:val="00C57D0D"/>
    <w:rsid w:val="00C64B11"/>
    <w:rsid w:val="00C81EE6"/>
    <w:rsid w:val="00C86A71"/>
    <w:rsid w:val="00C92687"/>
    <w:rsid w:val="00C9362C"/>
    <w:rsid w:val="00CA758A"/>
    <w:rsid w:val="00CA7701"/>
    <w:rsid w:val="00CC255F"/>
    <w:rsid w:val="00CD1C8A"/>
    <w:rsid w:val="00CD59F4"/>
    <w:rsid w:val="00CE3111"/>
    <w:rsid w:val="00CF7F41"/>
    <w:rsid w:val="00D06EE2"/>
    <w:rsid w:val="00D12028"/>
    <w:rsid w:val="00D12160"/>
    <w:rsid w:val="00D15A1F"/>
    <w:rsid w:val="00D16B4C"/>
    <w:rsid w:val="00D2736A"/>
    <w:rsid w:val="00D44D12"/>
    <w:rsid w:val="00D45888"/>
    <w:rsid w:val="00D45ABD"/>
    <w:rsid w:val="00D45E37"/>
    <w:rsid w:val="00D503C7"/>
    <w:rsid w:val="00D52394"/>
    <w:rsid w:val="00D53429"/>
    <w:rsid w:val="00D55031"/>
    <w:rsid w:val="00D5779C"/>
    <w:rsid w:val="00D621B6"/>
    <w:rsid w:val="00D63EE3"/>
    <w:rsid w:val="00D71879"/>
    <w:rsid w:val="00D722D4"/>
    <w:rsid w:val="00D745DC"/>
    <w:rsid w:val="00D808A4"/>
    <w:rsid w:val="00D8184A"/>
    <w:rsid w:val="00D82DE1"/>
    <w:rsid w:val="00D87330"/>
    <w:rsid w:val="00D91611"/>
    <w:rsid w:val="00D91AFF"/>
    <w:rsid w:val="00D91DEA"/>
    <w:rsid w:val="00D92A88"/>
    <w:rsid w:val="00DC19C4"/>
    <w:rsid w:val="00DC494F"/>
    <w:rsid w:val="00DE26A9"/>
    <w:rsid w:val="00DF390B"/>
    <w:rsid w:val="00DF7D70"/>
    <w:rsid w:val="00E0104B"/>
    <w:rsid w:val="00E23EC8"/>
    <w:rsid w:val="00E2446B"/>
    <w:rsid w:val="00E2594B"/>
    <w:rsid w:val="00E269EE"/>
    <w:rsid w:val="00E26E7A"/>
    <w:rsid w:val="00E31E55"/>
    <w:rsid w:val="00E34E94"/>
    <w:rsid w:val="00E35A85"/>
    <w:rsid w:val="00E40E03"/>
    <w:rsid w:val="00E44840"/>
    <w:rsid w:val="00E460B1"/>
    <w:rsid w:val="00E465C1"/>
    <w:rsid w:val="00E51CF7"/>
    <w:rsid w:val="00E542A0"/>
    <w:rsid w:val="00E5684D"/>
    <w:rsid w:val="00E6038D"/>
    <w:rsid w:val="00E72A03"/>
    <w:rsid w:val="00E7339D"/>
    <w:rsid w:val="00E77816"/>
    <w:rsid w:val="00E80B71"/>
    <w:rsid w:val="00E9188C"/>
    <w:rsid w:val="00E9436A"/>
    <w:rsid w:val="00E94B7E"/>
    <w:rsid w:val="00EB41CD"/>
    <w:rsid w:val="00EC2DEC"/>
    <w:rsid w:val="00EC40BE"/>
    <w:rsid w:val="00EC4F88"/>
    <w:rsid w:val="00EC6C40"/>
    <w:rsid w:val="00EC7357"/>
    <w:rsid w:val="00ED7A31"/>
    <w:rsid w:val="00EE24C0"/>
    <w:rsid w:val="00EE3584"/>
    <w:rsid w:val="00EE408C"/>
    <w:rsid w:val="00F00CD9"/>
    <w:rsid w:val="00F0621E"/>
    <w:rsid w:val="00F11C89"/>
    <w:rsid w:val="00F13866"/>
    <w:rsid w:val="00F13FA7"/>
    <w:rsid w:val="00F27460"/>
    <w:rsid w:val="00F306A8"/>
    <w:rsid w:val="00F33E27"/>
    <w:rsid w:val="00F45298"/>
    <w:rsid w:val="00F475F5"/>
    <w:rsid w:val="00F505B4"/>
    <w:rsid w:val="00F54239"/>
    <w:rsid w:val="00F61894"/>
    <w:rsid w:val="00F61B96"/>
    <w:rsid w:val="00F6320E"/>
    <w:rsid w:val="00F6788C"/>
    <w:rsid w:val="00F702F0"/>
    <w:rsid w:val="00F759B9"/>
    <w:rsid w:val="00F80BB7"/>
    <w:rsid w:val="00F82C55"/>
    <w:rsid w:val="00F84708"/>
    <w:rsid w:val="00F8680F"/>
    <w:rsid w:val="00F877A8"/>
    <w:rsid w:val="00F90B37"/>
    <w:rsid w:val="00F97621"/>
    <w:rsid w:val="00FB5DE5"/>
    <w:rsid w:val="00FC04E1"/>
    <w:rsid w:val="00FC2525"/>
    <w:rsid w:val="00FC2AC8"/>
    <w:rsid w:val="00FC7857"/>
    <w:rsid w:val="00FD2131"/>
    <w:rsid w:val="00FD3F9F"/>
    <w:rsid w:val="00FD7AD7"/>
    <w:rsid w:val="00FE1835"/>
    <w:rsid w:val="00FE553C"/>
    <w:rsid w:val="00FF0E35"/>
    <w:rsid w:val="00FF2D77"/>
    <w:rsid w:val="00FF3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A8C9274"/>
  <w15:chartTrackingRefBased/>
  <w15:docId w15:val="{A067B478-1024-4E7C-8DA3-0DC628C32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211DAF"/>
    <w:rPr>
      <w:sz w:val="24"/>
      <w:lang w:eastAsia="cs-CZ"/>
    </w:rPr>
  </w:style>
  <w:style w:type="paragraph" w:styleId="Nadpis1">
    <w:name w:val="heading 1"/>
    <w:basedOn w:val="Normlny"/>
    <w:next w:val="Normlny"/>
    <w:qFormat/>
    <w:pPr>
      <w:keepNext/>
      <w:shd w:val="clear" w:color="auto" w:fill="FFFFFF"/>
      <w:tabs>
        <w:tab w:val="left" w:pos="2127"/>
      </w:tabs>
      <w:spacing w:line="274" w:lineRule="exact"/>
      <w:ind w:left="11"/>
      <w:outlineLvl w:val="0"/>
    </w:pPr>
    <w:rPr>
      <w:color w:val="000000"/>
      <w:spacing w:val="-8"/>
      <w:sz w:val="25"/>
    </w:rPr>
  </w:style>
  <w:style w:type="paragraph" w:styleId="Nadpis2">
    <w:name w:val="heading 2"/>
    <w:basedOn w:val="Normlny"/>
    <w:next w:val="Normlny"/>
    <w:qFormat/>
    <w:pPr>
      <w:keepNext/>
      <w:tabs>
        <w:tab w:val="left" w:pos="6804"/>
      </w:tabs>
      <w:outlineLvl w:val="1"/>
    </w:pPr>
  </w:style>
  <w:style w:type="paragraph" w:styleId="Nadpis3">
    <w:name w:val="heading 3"/>
    <w:basedOn w:val="Normlny"/>
    <w:next w:val="Normlny"/>
    <w:qFormat/>
    <w:pPr>
      <w:keepNext/>
      <w:tabs>
        <w:tab w:val="left" w:pos="2410"/>
        <w:tab w:val="left" w:pos="5245"/>
        <w:tab w:val="left" w:pos="6804"/>
      </w:tabs>
      <w:outlineLvl w:val="2"/>
    </w:pPr>
    <w:rPr>
      <w:color w:val="000000"/>
      <w:spacing w:val="-9"/>
      <w:sz w:val="25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qFormat/>
    <w:pPr>
      <w:tabs>
        <w:tab w:val="left" w:pos="2410"/>
      </w:tabs>
      <w:jc w:val="center"/>
    </w:pPr>
    <w:rPr>
      <w:rFonts w:ascii="Arial" w:hAnsi="Arial"/>
      <w:b/>
      <w:sz w:val="28"/>
    </w:rPr>
  </w:style>
  <w:style w:type="paragraph" w:styleId="Hlavika">
    <w:name w:val="header"/>
    <w:basedOn w:val="Normlny"/>
    <w:link w:val="HlavikaChar"/>
    <w:uiPriority w:val="99"/>
    <w:pPr>
      <w:tabs>
        <w:tab w:val="center" w:pos="4536"/>
        <w:tab w:val="right" w:pos="9072"/>
      </w:tabs>
    </w:p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character" w:styleId="Hypertextovprepojenie">
    <w:name w:val="Hyperlink"/>
    <w:rsid w:val="00532EF2"/>
    <w:rPr>
      <w:color w:val="0000FF"/>
      <w:u w:val="single"/>
    </w:rPr>
  </w:style>
  <w:style w:type="paragraph" w:styleId="Textbubliny">
    <w:name w:val="Balloon Text"/>
    <w:basedOn w:val="Normlny"/>
    <w:semiHidden/>
    <w:rsid w:val="000F7E64"/>
    <w:rPr>
      <w:rFonts w:ascii="Tahoma" w:hAnsi="Tahoma" w:cs="Tahoma"/>
      <w:sz w:val="16"/>
      <w:szCs w:val="16"/>
    </w:rPr>
  </w:style>
  <w:style w:type="paragraph" w:styleId="Zkladntext">
    <w:name w:val="Body Text"/>
    <w:basedOn w:val="Normlny"/>
    <w:rsid w:val="002F2A9C"/>
    <w:pPr>
      <w:tabs>
        <w:tab w:val="left" w:pos="2410"/>
        <w:tab w:val="left" w:pos="5245"/>
        <w:tab w:val="left" w:pos="6804"/>
      </w:tabs>
    </w:pPr>
  </w:style>
  <w:style w:type="character" w:customStyle="1" w:styleId="HlavikaChar">
    <w:name w:val="Hlavička Char"/>
    <w:link w:val="Hlavika"/>
    <w:uiPriority w:val="99"/>
    <w:rsid w:val="00182D71"/>
    <w:rPr>
      <w:lang w:eastAsia="cs-CZ"/>
    </w:rPr>
  </w:style>
  <w:style w:type="paragraph" w:styleId="Zarkazkladnhotextu">
    <w:name w:val="Body Text Indent"/>
    <w:basedOn w:val="Normlny"/>
    <w:link w:val="ZarkazkladnhotextuChar"/>
    <w:rsid w:val="005556B7"/>
    <w:pPr>
      <w:spacing w:after="120"/>
      <w:ind w:left="283"/>
    </w:pPr>
  </w:style>
  <w:style w:type="character" w:customStyle="1" w:styleId="ZarkazkladnhotextuChar">
    <w:name w:val="Zarážka základného textu Char"/>
    <w:link w:val="Zarkazkladnhotextu"/>
    <w:rsid w:val="005556B7"/>
    <w:rPr>
      <w:lang w:eastAsia="cs-CZ"/>
    </w:rPr>
  </w:style>
  <w:style w:type="paragraph" w:styleId="Zarkazkladnhotextu2">
    <w:name w:val="Body Text Indent 2"/>
    <w:basedOn w:val="Normlny"/>
    <w:link w:val="Zarkazkladnhotextu2Char"/>
    <w:rsid w:val="005556B7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link w:val="Zarkazkladnhotextu2"/>
    <w:rsid w:val="005556B7"/>
    <w:rPr>
      <w:lang w:eastAsia="cs-CZ"/>
    </w:rPr>
  </w:style>
  <w:style w:type="table" w:styleId="Mriekatabuky">
    <w:name w:val="Table Grid"/>
    <w:basedOn w:val="Normlnatabuka"/>
    <w:rsid w:val="00F452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F45298"/>
    <w:pPr>
      <w:ind w:left="720"/>
      <w:contextualSpacing/>
    </w:pPr>
  </w:style>
  <w:style w:type="paragraph" w:styleId="Bezriadkovania">
    <w:name w:val="No Spacing"/>
    <w:uiPriority w:val="1"/>
    <w:qFormat/>
    <w:rsid w:val="00640B7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Odkaznakomentr">
    <w:name w:val="annotation reference"/>
    <w:basedOn w:val="Predvolenpsmoodseku"/>
    <w:uiPriority w:val="99"/>
    <w:unhideWhenUsed/>
    <w:rsid w:val="00640B7F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640B7F"/>
    <w:pPr>
      <w:spacing w:after="160"/>
    </w:pPr>
    <w:rPr>
      <w:rFonts w:asciiTheme="minorHAnsi" w:eastAsiaTheme="minorHAnsi" w:hAnsiTheme="minorHAnsi" w:cstheme="minorBidi"/>
      <w:lang w:eastAsia="en-US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640B7F"/>
    <w:rPr>
      <w:rFonts w:asciiTheme="minorHAnsi" w:eastAsiaTheme="minorHAnsi" w:hAnsiTheme="minorHAnsi" w:cstheme="minorBidi"/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semiHidden/>
    <w:unhideWhenUsed/>
    <w:rsid w:val="00054485"/>
    <w:pPr>
      <w:spacing w:after="0"/>
    </w:pPr>
    <w:rPr>
      <w:rFonts w:ascii="Times New Roman" w:eastAsia="Times New Roman" w:hAnsi="Times New Roman" w:cs="Times New Roman"/>
      <w:b/>
      <w:bCs/>
      <w:lang w:eastAsia="cs-CZ"/>
    </w:rPr>
  </w:style>
  <w:style w:type="character" w:customStyle="1" w:styleId="PredmetkomentraChar">
    <w:name w:val="Predmet komentára Char"/>
    <w:basedOn w:val="TextkomentraChar"/>
    <w:link w:val="Predmetkomentra"/>
    <w:semiHidden/>
    <w:rsid w:val="00054485"/>
    <w:rPr>
      <w:rFonts w:asciiTheme="minorHAnsi" w:eastAsiaTheme="minorHAnsi" w:hAnsiTheme="minorHAnsi" w:cstheme="minorBidi"/>
      <w:b/>
      <w:bCs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ekret&#225;rka\Desktop\Moje%20dokumenty\&#352;ablony\Hlavi&#269;kov&#253;%20papier%20SP&#352;%20-%20sekretari&#225;t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4F49B6-D054-4D1F-A90B-FCA4A2651D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Hlavičkový papier SPŠ - sekretariát</Template>
  <TotalTime>8</TotalTime>
  <Pages>3</Pages>
  <Words>543</Words>
  <Characters>3728</Characters>
  <Application>Microsoft Office Word</Application>
  <DocSecurity>0</DocSecurity>
  <Lines>31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Stredná priemyselná škola strojnícka v Prešove</vt:lpstr>
    </vt:vector>
  </TitlesOfParts>
  <Company>SPŠ strojnícka v Prešove</Company>
  <LinksUpToDate>false</LinksUpToDate>
  <CharactersWithSpaces>4263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Stredná priemyselná škola strojnícka v Prešove</dc:title>
  <dc:subject/>
  <dc:creator>--</dc:creator>
  <cp:keywords/>
  <cp:lastModifiedBy>Rusinková Hedviga RNDr.</cp:lastModifiedBy>
  <cp:revision>8</cp:revision>
  <cp:lastPrinted>2019-09-05T11:10:00Z</cp:lastPrinted>
  <dcterms:created xsi:type="dcterms:W3CDTF">2025-06-12T17:17:00Z</dcterms:created>
  <dcterms:modified xsi:type="dcterms:W3CDTF">2025-07-29T09:39:00Z</dcterms:modified>
</cp:coreProperties>
</file>