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2" w14:textId="77777777" w:rsidR="00431B04" w:rsidRDefault="00431B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trike/>
          <w:color w:val="000000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528"/>
      </w:tblGrid>
      <w:tr w:rsidR="00805BE6" w:rsidRPr="00805BE6" w14:paraId="104E08A9" w14:textId="77777777" w:rsidTr="00805BE6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4DC85C5D" w14:textId="77777777" w:rsidR="00805BE6" w:rsidRPr="00805BE6" w:rsidRDefault="00805BE6" w:rsidP="00805BE6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Názov vyučovacieho predmetu</w:t>
            </w:r>
          </w:p>
        </w:tc>
        <w:tc>
          <w:tcPr>
            <w:tcW w:w="5528" w:type="dxa"/>
            <w:noWrap/>
            <w:vAlign w:val="center"/>
            <w:hideMark/>
          </w:tcPr>
          <w:p w14:paraId="1A8C3806" w14:textId="305FC698" w:rsidR="00805BE6" w:rsidRPr="00C74758" w:rsidRDefault="00805BE6" w:rsidP="00805BE6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74758">
              <w:rPr>
                <w:rFonts w:ascii="Arial" w:hAnsi="Arial" w:cs="Arial"/>
                <w:color w:val="000000" w:themeColor="text1"/>
                <w:sz w:val="20"/>
                <w:szCs w:val="20"/>
              </w:rPr>
              <w:t>APLIKOVANÁ INFORMATIKA</w:t>
            </w:r>
          </w:p>
        </w:tc>
      </w:tr>
      <w:tr w:rsidR="00805BE6" w:rsidRPr="00805BE6" w14:paraId="0E7A6222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CAF0401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Počet vyučovacích hodín v ročníkoch</w:t>
            </w:r>
          </w:p>
        </w:tc>
        <w:tc>
          <w:tcPr>
            <w:tcW w:w="5528" w:type="dxa"/>
            <w:noWrap/>
            <w:vAlign w:val="center"/>
            <w:hideMark/>
          </w:tcPr>
          <w:p w14:paraId="01394E38" w14:textId="104F5375" w:rsidR="00805BE6" w:rsidRPr="00805BE6" w:rsidRDefault="00731759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99</w:t>
            </w:r>
            <w:r w:rsidR="00805BE6" w:rsidRPr="00805B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+ 66 +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66</w:t>
            </w:r>
            <w:r w:rsidR="00805BE6" w:rsidRPr="00805B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+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805BE6" w:rsidRPr="00805B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 = 29</w:t>
            </w:r>
            <w:r w:rsidR="00C7475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805BE6" w:rsidRPr="00805B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hodín  </w:t>
            </w:r>
          </w:p>
        </w:tc>
      </w:tr>
      <w:tr w:rsidR="00805BE6" w:rsidRPr="00805BE6" w14:paraId="1FABCD39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8137724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Stredná odborná škola</w:t>
            </w:r>
          </w:p>
        </w:tc>
        <w:tc>
          <w:tcPr>
            <w:tcW w:w="5528" w:type="dxa"/>
            <w:noWrap/>
            <w:vAlign w:val="center"/>
            <w:hideMark/>
          </w:tcPr>
          <w:p w14:paraId="6DCE5550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Stredná priemyselná škola strojnícka, Duklianska 1, Prešov</w:t>
            </w:r>
          </w:p>
        </w:tc>
      </w:tr>
      <w:tr w:rsidR="00805BE6" w:rsidRPr="00805BE6" w14:paraId="695AA06D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CECB5D6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Názov ŠVP  </w:t>
            </w:r>
          </w:p>
        </w:tc>
        <w:tc>
          <w:tcPr>
            <w:tcW w:w="5528" w:type="dxa"/>
            <w:noWrap/>
            <w:vAlign w:val="center"/>
            <w:hideMark/>
          </w:tcPr>
          <w:p w14:paraId="4A48E3DE" w14:textId="02BA5160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39 Špeciálne technické odbory</w:t>
            </w:r>
          </w:p>
        </w:tc>
      </w:tr>
      <w:tr w:rsidR="00805BE6" w:rsidRPr="00805BE6" w14:paraId="06E7C802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C95B33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Názov ŠkVP</w:t>
            </w:r>
          </w:p>
        </w:tc>
        <w:tc>
          <w:tcPr>
            <w:tcW w:w="5528" w:type="dxa"/>
            <w:noWrap/>
            <w:vAlign w:val="center"/>
            <w:hideMark/>
          </w:tcPr>
          <w:p w14:paraId="0E484E12" w14:textId="7C9F3EAB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LOGISTIKA</w:t>
            </w:r>
          </w:p>
        </w:tc>
      </w:tr>
      <w:tr w:rsidR="00805BE6" w:rsidRPr="00805BE6" w14:paraId="3EEBB971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4F0B971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Študijný odbor</w:t>
            </w:r>
          </w:p>
        </w:tc>
        <w:tc>
          <w:tcPr>
            <w:tcW w:w="5528" w:type="dxa"/>
            <w:noWrap/>
            <w:vAlign w:val="center"/>
            <w:hideMark/>
          </w:tcPr>
          <w:p w14:paraId="717C0C2B" w14:textId="37297AC3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3968 M logistika</w:t>
            </w:r>
          </w:p>
        </w:tc>
      </w:tr>
      <w:tr w:rsidR="00805BE6" w:rsidRPr="00805BE6" w14:paraId="3FAF4B9C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4360C93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Stupeň vzdelania</w:t>
            </w:r>
          </w:p>
        </w:tc>
        <w:tc>
          <w:tcPr>
            <w:tcW w:w="5528" w:type="dxa"/>
            <w:noWrap/>
            <w:vAlign w:val="center"/>
            <w:hideMark/>
          </w:tcPr>
          <w:p w14:paraId="588D4C27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úplne stredné odborné vzdelanie</w:t>
            </w:r>
          </w:p>
        </w:tc>
      </w:tr>
      <w:tr w:rsidR="00805BE6" w:rsidRPr="00805BE6" w14:paraId="03A74B28" w14:textId="77777777" w:rsidTr="00805BE6">
        <w:trPr>
          <w:trHeight w:val="290"/>
        </w:trPr>
        <w:tc>
          <w:tcPr>
            <w:tcW w:w="3539" w:type="dxa"/>
            <w:noWrap/>
            <w:vAlign w:val="center"/>
          </w:tcPr>
          <w:p w14:paraId="42F47889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Úroveň SKKR/EKR</w:t>
            </w:r>
          </w:p>
        </w:tc>
        <w:tc>
          <w:tcPr>
            <w:tcW w:w="5528" w:type="dxa"/>
            <w:noWrap/>
            <w:vAlign w:val="center"/>
          </w:tcPr>
          <w:p w14:paraId="37C109F2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</w:tr>
      <w:tr w:rsidR="00805BE6" w:rsidRPr="00805BE6" w14:paraId="0FC54180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3FAE086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Dĺžka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0A8447DB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4 roky</w:t>
            </w:r>
          </w:p>
        </w:tc>
      </w:tr>
      <w:tr w:rsidR="00805BE6" w:rsidRPr="00805BE6" w14:paraId="2F250C71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D6E9408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Forma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3631CA27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denná</w:t>
            </w:r>
          </w:p>
        </w:tc>
      </w:tr>
      <w:tr w:rsidR="00805BE6" w:rsidRPr="00805BE6" w14:paraId="02128B2A" w14:textId="77777777" w:rsidTr="00805BE6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B5B0F76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Vyučovací jazyk</w:t>
            </w:r>
          </w:p>
        </w:tc>
        <w:tc>
          <w:tcPr>
            <w:tcW w:w="5528" w:type="dxa"/>
            <w:noWrap/>
            <w:vAlign w:val="center"/>
            <w:hideMark/>
          </w:tcPr>
          <w:p w14:paraId="2F6CF57D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slovenský</w:t>
            </w:r>
          </w:p>
        </w:tc>
      </w:tr>
      <w:tr w:rsidR="00805BE6" w:rsidRPr="00805BE6" w14:paraId="548DE3D8" w14:textId="77777777" w:rsidTr="00805BE6">
        <w:trPr>
          <w:trHeight w:val="290"/>
        </w:trPr>
        <w:tc>
          <w:tcPr>
            <w:tcW w:w="3539" w:type="dxa"/>
            <w:noWrap/>
            <w:vAlign w:val="center"/>
          </w:tcPr>
          <w:p w14:paraId="1C717A11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Platnosť učebných osnov</w:t>
            </w:r>
          </w:p>
        </w:tc>
        <w:tc>
          <w:tcPr>
            <w:tcW w:w="5528" w:type="dxa"/>
            <w:noWrap/>
            <w:vAlign w:val="center"/>
          </w:tcPr>
          <w:p w14:paraId="48648D4F" w14:textId="77777777" w:rsidR="00805BE6" w:rsidRPr="00805BE6" w:rsidRDefault="00805BE6" w:rsidP="00805B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805BE6">
              <w:rPr>
                <w:rFonts w:ascii="Arial" w:hAnsi="Arial" w:cs="Arial"/>
                <w:color w:val="000000" w:themeColor="text1"/>
                <w:sz w:val="20"/>
              </w:rPr>
              <w:t>od 1.9.2025 počnúc 1. ročníkom</w:t>
            </w:r>
          </w:p>
        </w:tc>
      </w:tr>
    </w:tbl>
    <w:p w14:paraId="000000D0" w14:textId="77777777" w:rsidR="00431B04" w:rsidRDefault="00431B04">
      <w:pPr>
        <w:widowControl w:val="0"/>
        <w:spacing w:after="0" w:line="276" w:lineRule="auto"/>
        <w:rPr>
          <w:rFonts w:ascii="Arial" w:eastAsia="Arial" w:hAnsi="Arial" w:cs="Arial"/>
          <w:strike/>
        </w:rPr>
      </w:pPr>
    </w:p>
    <w:p w14:paraId="3B57086F" w14:textId="77777777" w:rsidR="00805BE6" w:rsidRPr="006972D6" w:rsidRDefault="00805BE6" w:rsidP="00805BE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000000EA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Predmet Aplikovaná informatika je zameraný na praktické využitie informačno-komunikačných technológií v kontexte odboru logistika a moderných digitálnych procesov. Žiaci získajú komplexné vedomosti o spracovaní údajov, digitálnych technológiách a ich aplikácii v logistike, vrátane základov programovania, databáz, bezpečnosti, umelej inteligencie a cloudových služieb. Predmet prepája teoretické poznatky s praktickými zručnosťami v práci s textom, tabuľkami, prezentáciami, databázami a online nástrojmi na efe</w:t>
      </w:r>
      <w:r>
        <w:rPr>
          <w:rFonts w:ascii="Arial" w:eastAsia="Arial" w:hAnsi="Arial" w:cs="Arial"/>
          <w:sz w:val="20"/>
          <w:szCs w:val="20"/>
        </w:rPr>
        <w:t>ktívnu tímovú spoluprácu.</w:t>
      </w:r>
    </w:p>
    <w:p w14:paraId="000000EB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Dôležitou súčasťou je rozvoj kritického myslenia a mediálnej gramotnosti v digitálnom prostredí, etického správania a rešpektovania práv duševného vlastníctva. Predmet pripravuje žiakov na bezpečné a zodpovedné používanie moderných IT technológií, čo je kľúčové pre ich budúcu profesijnú prax v logistike a v informačnej spoločnosti.</w:t>
      </w:r>
    </w:p>
    <w:p w14:paraId="000000EC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Cieľom vyučovacieho predmetu Aplikovaná informatika je pripraviť absolventa odboru logistika na efektívne, samostatné a bezpečné využívanie informačných technológií v bežnej aj odbornej praxi. Dôraz sa kladie na praktické zvládnutie nástrojov a procesov digitálneho spracovania údajov, ktoré sú kľúčové pre moderné logistické a administratívne činnosti.</w:t>
      </w:r>
    </w:p>
    <w:p w14:paraId="000000ED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Predmet rozvíja digitálne, kognitívne, osobnostné aj odborné kompetencie žiakov, najmä schopnosť riešiť problémy, pracovať s údajmi, samostatne sa vzdelávať a orientovať sa v technológiách využívaných v logistike. Predmet aplikovaná informatika je veľmi úzko previazaný s predmetmi ako administratíva a korešpondencia, počítačová podpora logistiky a matematika.</w:t>
      </w:r>
    </w:p>
    <w:p w14:paraId="000000EE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Vyučovanie prebieha v počítačovej učebni, vybavenej výpočtovou technikou, internetovým pripojením a príslušným softvérom. Triedy sa pri výučbe delia na skupiny. Využívajú sa rôzne metódy vyučovania  od motivačných rozhovorov, demonštrácií, heuristických a problémových metód, až po praktické zadania, tímové projekty a projektové vyučovanie. Pri diagnostikovaní a klasifikácii využívame formatívne slovné a sumatívne písomné a praktické hodnotenie.</w:t>
      </w:r>
    </w:p>
    <w:p w14:paraId="000000EF" w14:textId="77777777" w:rsidR="00431B04" w:rsidRDefault="00431B04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2250"/>
      </w:tblGrid>
      <w:tr w:rsidR="00431B04" w14:paraId="5DE7BF1D" w14:textId="77777777">
        <w:trPr>
          <w:trHeight w:val="720"/>
        </w:trPr>
        <w:tc>
          <w:tcPr>
            <w:tcW w:w="9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F0" w14:textId="77777777" w:rsidR="00431B04" w:rsidRDefault="00C74758">
            <w:pPr>
              <w:spacing w:before="240"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Rámcový rozpis učiva</w:t>
            </w:r>
          </w:p>
        </w:tc>
      </w:tr>
      <w:tr w:rsidR="00C274E5" w14:paraId="1E9BAF3A" w14:textId="77777777">
        <w:trPr>
          <w:trHeight w:val="31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1E4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2" w14:textId="5C182CF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ročník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1E4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3" w14:textId="5EE0839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 hodín spolu</w:t>
            </w:r>
          </w:p>
        </w:tc>
      </w:tr>
      <w:tr w:rsidR="00C274E5" w14:paraId="2AC9698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6" w14:textId="1D9091F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Úvod do informatiky a digitálneho sveta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7" w14:textId="5F5DF62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hodín</w:t>
            </w:r>
          </w:p>
        </w:tc>
      </w:tr>
      <w:tr w:rsidR="00C274E5" w14:paraId="0BE23C6F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F8" w14:textId="21B0B1E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Údaj, informácia, znalosť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9" w14:textId="18F3D02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01352061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FA" w14:textId="2502259B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Zber, spracovanie a prezentácia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B" w14:textId="10345F5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E27E999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FC" w14:textId="0F8A345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Jednotky informácie a veľkosti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D" w14:textId="271A2D0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0C3993EA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FE" w14:textId="308A15F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Digitalizácia a kódovanie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0FF" w14:textId="35B5D04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7EC244B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0" w14:textId="2102D53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Digitalizácia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1" w14:textId="04B99BA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59391222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2" w14:textId="5A29668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Paperless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management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3" w14:textId="014ED12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7D7987BA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4" w14:textId="4440839B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Jednoduchšia archivácia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5" w14:textId="7A05B84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56DE2FC8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A" w14:textId="251F5EA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Eliminácia strát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B" w14:textId="3F7EF6B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24DBF8AE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C" w14:textId="79535C0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Možnosť okamžitých úprav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D" w14:textId="0DFDD15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25DFE9B4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0E" w14:textId="30D22DF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Základy čísel a údajov v počítači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0F" w14:textId="7ABE9D7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hodín</w:t>
            </w:r>
          </w:p>
        </w:tc>
      </w:tr>
      <w:tr w:rsidR="00C274E5" w14:paraId="1A15649A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10" w14:textId="70546CD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Číselné sústavy a prevody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1" w14:textId="2B087AF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1C122FD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12" w14:textId="6703A44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Reprezentácia údajov v počítači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3" w14:textId="4A2020D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96822D9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114" w14:textId="13B0CBE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Šifrovanie a ochrana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5" w14:textId="4B99FEA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B0D97A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6" w14:textId="2D730B9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Princípy fungovania digitálnych technológií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7" w14:textId="79BCA39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 hodín</w:t>
            </w:r>
          </w:p>
        </w:tc>
      </w:tr>
      <w:tr w:rsidR="00C274E5" w14:paraId="737EC93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8" w14:textId="62EA936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Základné pojmy digitálnych technológií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9" w14:textId="3A8C288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1F91E2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A" w14:textId="1A33E34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Hardvér počítača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B" w14:textId="05E4257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D060D8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C" w14:textId="7CD1B66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Architektúra počítača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D" w14:textId="33B20AA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C42456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E" w14:textId="3803972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Význam a kompatibilita počítačových komponentov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1F" w14:textId="0142BAE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56CFA7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0" w14:textId="7BE7F70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Vstupné periférne zariadenia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1" w14:textId="6007E5B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0D2CCE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2" w14:textId="32FF0BA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Výstupné periférne zariadenia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3" w14:textId="3A5A91B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20C846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4" w14:textId="3ACF59B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Periférne zariadenia a ich využitie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5" w14:textId="34CD088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003B42E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8" w14:textId="14E9BAC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Softvér a operačné systémy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9" w14:textId="362AEC2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hodín</w:t>
            </w:r>
          </w:p>
        </w:tc>
      </w:tr>
      <w:tr w:rsidR="00C274E5" w14:paraId="7C81639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A" w14:textId="0CB8A6B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Softvér a jeho rozdelenie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B" w14:textId="330A9D9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C2294D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E" w14:textId="406EE58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Autorské práva na softvér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2F" w14:textId="2272A05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5B5306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0" w14:textId="773A8EC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Licencie softvéru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1" w14:textId="3AE41CC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30DFA7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2" w14:textId="3CC585B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Operačný systém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3" w14:textId="48DDD8B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A4F73E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4" w14:textId="3E90E52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operačným systémom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5" w14:textId="01760BF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51E9E1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6" w14:textId="41C7873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Automatizácia úloh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7" w14:textId="1E9B2ED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42A2C5A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8" w14:textId="1E29E14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Bezpečnosť a etika v digitálnom svete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9" w14:textId="616F18C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 hodín</w:t>
            </w:r>
          </w:p>
        </w:tc>
      </w:tr>
      <w:tr w:rsidR="00C274E5" w14:paraId="7985321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A" w14:textId="2AAD661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Riziká informačných technológií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B" w14:textId="593260C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05E0875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C" w14:textId="3876AE8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Malvér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detekcia a ochrana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3D" w14:textId="0B46F7D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66AF79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0" w14:textId="516ED4E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Počítačová kriminalita,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kyberšikana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1" w14:textId="1486EEF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BED693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B9098" w14:textId="4E4E04C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Kybernetická bezpečnosť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D81B" w14:textId="221B4C4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0A98DA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2" w14:textId="2B4BE79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Digitálna bezpečnosť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3" w14:textId="78C068A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3AC678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4" w14:textId="0ADCB65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Zálohovanie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5" w14:textId="504B482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480BBB4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6" w14:textId="066BEDC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Správa prístupových práv a bezpečnosť dát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7" w14:textId="758D8D6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051C262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8" w14:textId="0E68B01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Digitálne stopy a ochrana súkromia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9" w14:textId="61374E2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23EF6E3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A" w14:textId="0AE29B8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Zásady etického správania v online prostredí,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Netiketa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B" w14:textId="3274246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336436F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C" w14:textId="4988158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Počítačové siete a internet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D" w14:textId="43978AC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 hodín</w:t>
            </w:r>
          </w:p>
        </w:tc>
      </w:tr>
      <w:tr w:rsidR="00C274E5" w14:paraId="269D1BF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E" w14:textId="653AD6B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Internet – história a základné pojmy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4F" w14:textId="0263B39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44686B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0" w14:textId="6986465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Počítačová sieť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1" w14:textId="0A92E98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0AB900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2" w14:textId="70C109E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Prvky počítačovej siete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3" w14:textId="4EFB6E8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0C0F2C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4" w14:textId="127D0C4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Topológia sietí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5" w14:textId="44D3C87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52F53E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6" w14:textId="05F86C6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Konfigurácia počítačovej siete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7" w14:textId="5F7B56B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3B3807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8" w14:textId="1A69179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Služby internetu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9" w14:textId="16CFADF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853449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A" w14:textId="4060493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Efektívne vyhľadávanie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B" w14:textId="47C7930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D7C4BD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C" w14:textId="699DA60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Neinteraktívna komunikácia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D" w14:textId="0F46F4C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477883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E" w14:textId="5F10859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Interaktívna komunikácia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5F" w14:textId="7AC4065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8B0CC5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0" w14:textId="3CAB5D1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Digitálna komunikácia a plánovanie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1" w14:textId="49144C8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hodín</w:t>
            </w:r>
          </w:p>
        </w:tc>
      </w:tr>
      <w:tr w:rsidR="00C274E5" w14:paraId="3F7D4A9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4" w14:textId="65E4F69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MS Outlookom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5" w14:textId="1BD626C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44A4751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6" w14:textId="3F32811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Písanie, odosielanie a prijímanie správ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7" w14:textId="0F102BD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42C466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8" w14:textId="7AAB0B9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Kalendár a plánovanie úloh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9" w14:textId="39D9704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195917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A" w14:textId="04AA01F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Kontakty a adresy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B" w14:textId="4056853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1FB71E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C" w14:textId="22D7A4D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Kritické myslenie a mediálna gramotnosť v digitálnom svete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D" w14:textId="77290F4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 hodiny</w:t>
            </w:r>
          </w:p>
        </w:tc>
      </w:tr>
      <w:tr w:rsidR="00C274E5" w14:paraId="664D90AB" w14:textId="77777777" w:rsidTr="006D2BA5">
        <w:trPr>
          <w:trHeight w:val="302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E" w14:textId="7D2CC3C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Mediálna gramotnosť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6F" w14:textId="51FA43E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8B3E39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0" w14:textId="47F647D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Identifikácia a overovanie zdrojov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1" w14:textId="53387C3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82EC7C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2" w14:textId="05B3E88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Spracovanie textu a dokumentov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3" w14:textId="5B346D1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hodín</w:t>
            </w:r>
          </w:p>
        </w:tc>
      </w:tr>
      <w:tr w:rsidR="00C274E5" w14:paraId="75B433A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4" w14:textId="058D546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Úvod do textového editora (napr. MS Word,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LibreOffice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Writer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Google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5" w14:textId="0910ED6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D2D82C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6" w14:textId="2526520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Základné operácie s textom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7" w14:textId="7AEA9E0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5FDE2E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8" w14:textId="4C5BFB3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Formátovanie textu a odstavcov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9" w14:textId="29ABD7D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7F5B77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A" w14:textId="4D8EB50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so štýlmi a štruktúrou dokumentu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B" w14:textId="5844932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188D2A0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C" w14:textId="5182C05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tabuľkami a grafickými prvkami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D" w14:textId="0593F45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A920C6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E" w14:textId="14F0713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tabuľkami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7F" w14:textId="52704C4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8EC52AD" w14:textId="77777777" w:rsidTr="00DF27EC">
        <w:trPr>
          <w:trHeight w:val="278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2" w14:textId="2B53DB1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Automatizácia a nástroje kontroly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3" w14:textId="4D66B2EA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D2C99C0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4" w14:textId="7BA82E28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Spolupráca na dokumentoch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5" w14:textId="579CCCD5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31351F6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6" w14:textId="637F4E49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Tvorba šablón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7" w14:textId="4B085B4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073C23E9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8" w14:textId="6C35CF46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Prezentovanie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9" w14:textId="1098C53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 hodín</w:t>
            </w:r>
          </w:p>
        </w:tc>
      </w:tr>
      <w:tr w:rsidR="00C274E5" w14:paraId="293A5772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A" w14:textId="7E8CCDE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Základy prezentovania informácií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B" w14:textId="6DEF161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E3973ED" w14:textId="77777777" w:rsidTr="002F4199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C" w14:textId="785DAC9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prezentačným softvérom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8D" w14:textId="25B7D6EB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D53A0C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4" w14:textId="1D2CCA63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Tvorba obsahu prezentácie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5" w14:textId="3DC3518E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C4CCD0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6" w14:textId="257CF53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Práca s multimédiami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7" w14:textId="70B2363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963AA9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8" w14:textId="6E93825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Animácie a prechody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9" w14:textId="32F73C4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5F9348B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A" w14:textId="600D3CC7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Formálna úprava a dizajn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B" w14:textId="452346F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24AFD93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E9870" w14:textId="1BC57E8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Ovládanie, časovanie a tlač prezentácie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AF042" w14:textId="683BD3D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7614BC38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100EC" w14:textId="484CAD70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Grafika a vizualizácia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D32DA" w14:textId="4F3F4BCF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hodín</w:t>
            </w:r>
          </w:p>
        </w:tc>
      </w:tr>
      <w:tr w:rsidR="00C274E5" w14:paraId="7065C37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F1C3A" w14:textId="63DEA62D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Spracovanie grafickej informácie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A9F16" w14:textId="6F99F34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274E5" w14:paraId="7C6ED41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2BA74" w14:textId="248E1B81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Grafické editory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7B45A" w14:textId="7CD03CFC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667CB12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69D4A" w14:textId="03B3DD62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Grafické formáty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D0243" w14:textId="193EB6A4" w:rsidR="00C274E5" w:rsidRDefault="00C274E5" w:rsidP="00C274E5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3B43CA9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DBE5A" w14:textId="6AF78F25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Tvorba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infografík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 schém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C598A" w14:textId="363B5FED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274E5" w14:paraId="4B8DF0D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5273" w14:textId="1EDBC6B7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Základy tvorby webových stránok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9B1FC" w14:textId="7063161F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 hodín</w:t>
            </w:r>
          </w:p>
        </w:tc>
      </w:tr>
      <w:tr w:rsidR="00C274E5" w14:paraId="2A5C4CF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EE74C" w14:textId="24549395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Definícia a rôzne typy webových stránok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C3FE7" w14:textId="77777777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274E5" w14:paraId="4FDE5BD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EEC14" w14:textId="5BAE7965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Technológie vývoja webových stránok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E3A930" w14:textId="77777777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274E5" w14:paraId="4AF2B14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5DA3" w14:textId="4F73EF5B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Tvorba jednoduchej webovej stránky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4DDEE" w14:textId="77777777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274E5" w14:paraId="4C83209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C18F9" w14:textId="2DB263D4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Online nástroje na tvorbu webových stránok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6D841" w14:textId="77777777" w:rsidR="00C274E5" w:rsidRDefault="00C274E5" w:rsidP="00C274E5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329A4" w14:paraId="79EE1FFE" w14:textId="77777777" w:rsidTr="007329A4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1E4F5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0745F" w14:textId="0C955B15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2.ročník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1E4F5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D157D" w14:textId="58D3DFA3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</w:t>
            </w:r>
          </w:p>
        </w:tc>
      </w:tr>
      <w:tr w:rsidR="007329A4" w14:paraId="0542D2A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E" w14:textId="1E61BAD7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Spracovanie tabuliek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9F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 hodín</w:t>
            </w:r>
          </w:p>
        </w:tc>
      </w:tr>
      <w:tr w:rsidR="007329A4" w14:paraId="6F9766D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Úvod do tabuľkového editora (Microsoft Excel / Google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Sheets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E52409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operácie s údajmi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483E67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Formátovanie buniek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32E7E9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Výpočty a vzorce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9BB224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Logické a podmienené funkcie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B1EB2D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grafov a vizualizácia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3BFD30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C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Filtre a zoradenie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D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410F5CD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E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Kontingenčné tabuľky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AF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5690E1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Formuláre, overenie údajov a podmienené formátovanie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2A4DDFA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Prepojenie hárkov a práca s viacerými tabuľkami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B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F8967E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E" w14:textId="6F0FB005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Algoritmizácia a vývojové diagramy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CF" w14:textId="53087E9D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7329A4" w14:paraId="356305CB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Algoritmus, vlastnosti algoritmu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32E21B88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Algoritmizácia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274701A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Formy zápisu algoritmu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A16536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Vývojový diagram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758B89E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Príkazy jazyka VD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5369F84" w14:textId="77777777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algoritmov a vývojových diagramov – vizualizácia logistických procesov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58B86F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E" w14:textId="0E7AA7D9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Základy programovania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DF" w14:textId="177335E3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 hodín</w:t>
            </w:r>
          </w:p>
        </w:tc>
      </w:tr>
      <w:tr w:rsidR="007329A4" w14:paraId="64C5508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Programovací jazyk Python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0AF17A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Premenné a náhodné čísla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829FAA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Cyklus s pevným počtom opakovaní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D8225A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Podmienky a cykly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4EC1B96" w14:textId="77777777">
        <w:trPr>
          <w:trHeight w:val="25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Podprogramy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0EB3D1B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dátami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E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40C7A0E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2" w14:textId="353D4192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Umelá inteligencia a inteligentné technológie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3" w14:textId="56C64C01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7329A4" w14:paraId="4574686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Čo je umelá inteligencia (AI)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DD610E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oblasti umelej inteligencie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3852834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AI v logistike a doprave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083C23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Etika a bezpečnosť v oblasti AI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9BF90E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C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AI nástroje a práca s nimi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D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7525BEB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EDF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E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3.ročník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AEDF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1FF" w14:textId="170ED4FC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</w:t>
            </w:r>
          </w:p>
        </w:tc>
      </w:tr>
      <w:tr w:rsidR="007329A4" w14:paraId="4413189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0" w14:textId="05551E8C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Aplikácia MS Wordu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1" w14:textId="6ECA6318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="005158A2"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7329A4" w14:paraId="2BA296F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logistickej dokumentácie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787751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Hromadná korešpondencia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42A33BD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tabuľkami a grafmi v logistických dokumentoch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B3B43BB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Spolupráca a revízia dokumentov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7BA21F3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Digitalizácia a archivácia dokumentov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23FDDAAB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E" w14:textId="3808D756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Aplikácia MS Excelu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0F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 hodín</w:t>
            </w:r>
          </w:p>
        </w:tc>
      </w:tr>
      <w:tr w:rsidR="007329A4" w14:paraId="5CBA9DC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Skladové hospodárstvo v Exceli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7E44867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Evidencia zásob, pohyb tovaru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25E801B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minimálnych zásob, ABC analýza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095911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Správa objednávok a dodávok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4EBABC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Evidencia objednávok, sledovanie stavu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302A6A6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A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Automatizácia stavu objednávok pomocou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rozbaľovacích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zoznamov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B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6641D61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C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dodacích lehôt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D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6BE881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E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Plánovanie a optimalizácia dopravy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1F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678D258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0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nákladov na dopravu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1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742A65F0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2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Vizualizácia trás pomocou grafov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3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9959E9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4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Automatizácia a pokročilé funkcie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5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BF146F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6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Použitie pokročilých funkcií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7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23B67B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8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makier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9" w14:textId="7777777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44C0D9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AE99C" w14:textId="329C80E4" w:rsidR="007329A4" w:rsidRDefault="009360D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Efektívna práca s digitálnymi dokumentmi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0E489" w14:textId="0CD03466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7329A4" w14:paraId="5A84C4A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353AB" w14:textId="2A76DE36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Typy dokumentov a ich využitie v praxi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D9473" w14:textId="2D37771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11B4467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B32EA" w14:textId="43E06D0B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Úprava textových dokumentov a práca s viacerými súbormi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CFB60" w14:textId="13C427F9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5F582CE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79967" w14:textId="673E414A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PDF dokumentmi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4C1B6" w14:textId="5A5B98CF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0CE0219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9C8FF" w14:textId="070230BE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Efektívna elektronická komunikácia - prílohy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09CE6" w14:textId="7A149FF1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4CA7A20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B3C4A" w14:textId="0448E63A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Online nástroje a platformy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4C8CA" w14:textId="7BB4F457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329A4" w14:paraId="26999F2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84324" w14:textId="680EB36D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Základy elektronického podpisovania dokumentov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49C36" w14:textId="17064653" w:rsidR="007329A4" w:rsidRDefault="007329A4" w:rsidP="007329A4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5792A" w14:paraId="24EAA92C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AEB8D" w14:textId="3AE3406F" w:rsidR="00D5792A" w:rsidRDefault="009360D4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Cloudové technológie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B47B4" w14:textId="0834142E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D5792A" w14:paraId="3A4F57D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4BF43" w14:textId="50F6D298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Základy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cloud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computingu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A27A3" w14:textId="27F9FFAA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5792A" w14:paraId="485F5AB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9BEE8" w14:textId="3CD1EC8F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Bežné cloudové platformy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D9AFB" w14:textId="5C6CEE95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5792A" w14:paraId="5298AC6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921FE" w14:textId="5A09B2A7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Práca 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cloudom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9C71E" w14:textId="4117996B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5792A" w14:paraId="02B6A82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F6DD1" w14:textId="4165752A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Bezpečnosť a ochrana údajov v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cloude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49DCE" w14:textId="6C4C972F" w:rsidR="00D5792A" w:rsidRDefault="00D5792A" w:rsidP="00D5792A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156F241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69D0C" w14:textId="188AE12C" w:rsidR="005158A2" w:rsidRDefault="009360D4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Možnosti virtuálnych teamov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39F9C" w14:textId="232D2EEF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</w:t>
            </w:r>
            <w:r w:rsidR="009360D4">
              <w:rPr>
                <w:rFonts w:ascii="Arial" w:eastAsia="Arial" w:hAnsi="Arial" w:cs="Arial"/>
                <w:b/>
                <w:sz w:val="20"/>
                <w:szCs w:val="20"/>
              </w:rPr>
              <w:t xml:space="preserve"> hodín</w:t>
            </w:r>
          </w:p>
        </w:tc>
      </w:tr>
      <w:tr w:rsidR="005158A2" w14:paraId="1783749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890CC" w14:textId="529FE63B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Spolupráca v  MS Teams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7C8E9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691EADB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0FEC" w14:textId="5B503A2D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a správa tímu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09FC8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5E36E518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4B095" w14:textId="2FD4BAE6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Komunikácia a zdieľanie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70B3C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132FA2A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3C12" w14:textId="0F12C846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Spolupráca a zadávanie úloh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D3CBC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287B80BA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0DBB" w14:textId="5E99DA2D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Online stretnutia a schôdze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59254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5458262B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5589D" w14:textId="4F53EBC1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Prepojenie s inými nástrojmi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5526F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2A80B7EB" w14:textId="77777777" w:rsidTr="00C96323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1E4F5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B63F9" w14:textId="6C12BACB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4.ročník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1E4F5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70B7F" w14:textId="2594F1E3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 hodín</w:t>
            </w:r>
          </w:p>
        </w:tc>
      </w:tr>
      <w:tr w:rsidR="005158A2" w14:paraId="7474CEF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C" w14:textId="7D898495" w:rsidR="005158A2" w:rsidRDefault="009360D4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Všeobecné základy práce s databázami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D" w14:textId="25FE7988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 hodín</w:t>
            </w:r>
          </w:p>
        </w:tc>
      </w:tr>
      <w:tr w:rsidR="005158A2" w14:paraId="40360CD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E" w14:textId="56C3B1A4" w:rsidR="005158A2" w:rsidRDefault="009360D4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5158A2">
              <w:rPr>
                <w:rFonts w:ascii="Arial" w:eastAsia="Arial" w:hAnsi="Arial" w:cs="Arial"/>
                <w:sz w:val="20"/>
                <w:szCs w:val="20"/>
              </w:rPr>
              <w:t>atabáz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="005158A2">
              <w:rPr>
                <w:rFonts w:ascii="Arial" w:eastAsia="Arial" w:hAnsi="Arial" w:cs="Arial"/>
                <w:sz w:val="20"/>
                <w:szCs w:val="20"/>
              </w:rPr>
              <w:t xml:space="preserve"> a ich význam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2F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749765D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0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Databázové systémy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1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6F2B3C8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2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tabuľkami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3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68BEDDD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4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Zadávanie a úprava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5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7D515B3E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6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formulárov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7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35264712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8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Vyhľadávanie a filtrovanie údajov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9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18814699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A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Dotazy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B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327E12E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C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zostáv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D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29A71D8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E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Vzťahy medzi tabuľkami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3F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0B248B1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0" w14:textId="3204E0B4" w:rsidR="005158A2" w:rsidRDefault="009360D4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Aplikácia databáz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1" w14:textId="5AA330E4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 hodín</w:t>
            </w:r>
          </w:p>
        </w:tc>
      </w:tr>
      <w:tr w:rsidR="005158A2" w14:paraId="13F8393D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2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Návrh databázy pre logistický sklad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3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34B88AC4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4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Práca s viacerými tabuľkami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5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26B03E1F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6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Pokročilé dotazy a agregácie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7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524BF89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8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reportov a formulárov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9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478C7DB7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A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Bezpečnosť a správa databáz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4B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6DB95F7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E" w14:textId="5E9DAC6D" w:rsidR="005158A2" w:rsidRDefault="009360D4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Digitálna spolupráca a sledovanie logistických procesov online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5F" w14:textId="03E20962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5158A2" w14:paraId="7B8FC0C6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0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Nástroje pre tímovú online komunikáciu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1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54E371D3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2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Tímová spolupráca v digitálnom prostredí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3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34929C45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4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Digitálne plánovanie a riadenie úloh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5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7781DD21" w14:textId="77777777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6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Sledovanie zásielok v logistike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7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158A2" w14:paraId="1C306C19" w14:textId="77777777" w:rsidTr="005158A2">
        <w:trPr>
          <w:trHeight w:val="285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ED732" w14:textId="32623A0B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Digitálne nástroje pre plánovanie trás a evidenciu zásob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26B6F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158A2" w14:paraId="4C0D2191" w14:textId="77777777" w:rsidTr="005158A2">
        <w:trPr>
          <w:trHeight w:val="285"/>
        </w:trPr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8" w14:textId="7D598F36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Bezpečnostné a etické zásady pri online spolupráci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00269" w14:textId="77777777" w:rsidR="005158A2" w:rsidRDefault="005158A2" w:rsidP="005158A2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0000027C" w14:textId="77777777" w:rsidR="00431B04" w:rsidRDefault="00431B04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27D" w14:textId="77777777" w:rsidR="00431B04" w:rsidRDefault="00431B04">
      <w:pPr>
        <w:spacing w:after="0" w:line="360" w:lineRule="auto"/>
        <w:jc w:val="both"/>
        <w:rPr>
          <w:rFonts w:ascii="Arial" w:eastAsia="Arial" w:hAnsi="Arial" w:cs="Arial"/>
          <w:strike/>
          <w:sz w:val="20"/>
          <w:szCs w:val="20"/>
        </w:rPr>
      </w:pPr>
    </w:p>
    <w:p w14:paraId="0000027E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0000027F" w14:textId="77777777" w:rsidR="00431B04" w:rsidRDefault="00C74758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00000280" w14:textId="77777777" w:rsidR="00431B04" w:rsidRDefault="00431B04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00000281" w14:textId="77777777" w:rsidR="00431B04" w:rsidRDefault="00C747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Vzdelávací plán schvaľuje predmetová komisia a </w:t>
      </w:r>
      <w:sdt>
        <w:sdtPr>
          <w:tag w:val="goog_rdk_6"/>
          <w:id w:val="562380372"/>
        </w:sdtPr>
        <w:sdtEndPr/>
        <w:sdtContent/>
      </w:sdt>
      <w:r>
        <w:rPr>
          <w:rFonts w:ascii="Arial" w:eastAsia="Arial" w:hAnsi="Arial" w:cs="Arial"/>
          <w:color w:val="000000"/>
          <w:sz w:val="20"/>
          <w:szCs w:val="20"/>
        </w:rPr>
        <w:t>prerokuje pedagogická rada.</w:t>
      </w:r>
    </w:p>
    <w:p w14:paraId="00000282" w14:textId="77777777" w:rsidR="00431B04" w:rsidRDefault="00431B04">
      <w:pPr>
        <w:rPr>
          <w:strike/>
        </w:rPr>
      </w:pPr>
    </w:p>
    <w:sectPr w:rsidR="00431B04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08B7" w14:textId="77777777" w:rsidR="002F7015" w:rsidRDefault="002F7015">
      <w:pPr>
        <w:spacing w:after="0" w:line="240" w:lineRule="auto"/>
      </w:pPr>
      <w:r>
        <w:separator/>
      </w:r>
    </w:p>
  </w:endnote>
  <w:endnote w:type="continuationSeparator" w:id="0">
    <w:p w14:paraId="106CEA4B" w14:textId="77777777" w:rsidR="002F7015" w:rsidRDefault="002F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4D8FA55-DE1C-4C24-B0DC-127B61047C37}"/>
    <w:embedBold r:id="rId2" w:fontKey="{E149213F-9342-4F00-865E-E675AC8E398A}"/>
    <w:embedItalic r:id="rId3" w:fontKey="{A956E432-FA0B-4B7D-B979-C48B332966F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EB2D13F-0658-46C2-9F27-7CE98C356AC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A5328" w14:textId="77777777" w:rsidR="002F7015" w:rsidRDefault="002F7015">
      <w:pPr>
        <w:spacing w:after="0" w:line="240" w:lineRule="auto"/>
      </w:pPr>
      <w:r>
        <w:separator/>
      </w:r>
    </w:p>
  </w:footnote>
  <w:footnote w:type="continuationSeparator" w:id="0">
    <w:p w14:paraId="26324A89" w14:textId="77777777" w:rsidR="002F7015" w:rsidRDefault="002F7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3" w14:textId="77777777" w:rsidR="00431B04" w:rsidRDefault="00C74758">
    <w:pPr>
      <w:tabs>
        <w:tab w:val="center" w:pos="4536"/>
        <w:tab w:val="right" w:pos="9072"/>
      </w:tabs>
      <w:spacing w:after="0" w:line="240" w:lineRule="auto"/>
      <w:rPr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1EDA176E" wp14:editId="2FC18DCF">
          <wp:extent cx="5760410" cy="596900"/>
          <wp:effectExtent l="0" t="0" r="0" b="0"/>
          <wp:docPr id="17739123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284" w14:textId="77777777" w:rsidR="00431B04" w:rsidRDefault="00431B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04"/>
    <w:rsid w:val="000B5588"/>
    <w:rsid w:val="001E5925"/>
    <w:rsid w:val="002F7015"/>
    <w:rsid w:val="0031073C"/>
    <w:rsid w:val="00431B04"/>
    <w:rsid w:val="00487C30"/>
    <w:rsid w:val="00493CDA"/>
    <w:rsid w:val="005158A2"/>
    <w:rsid w:val="006D2BA5"/>
    <w:rsid w:val="00702D16"/>
    <w:rsid w:val="007254D1"/>
    <w:rsid w:val="00731759"/>
    <w:rsid w:val="007329A4"/>
    <w:rsid w:val="00805BE6"/>
    <w:rsid w:val="00845536"/>
    <w:rsid w:val="009360D4"/>
    <w:rsid w:val="00C274E5"/>
    <w:rsid w:val="00C74758"/>
    <w:rsid w:val="00C96323"/>
    <w:rsid w:val="00D5792A"/>
    <w:rsid w:val="00DF27EC"/>
    <w:rsid w:val="00E0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34319"/>
  <w15:docId w15:val="{42300037-9138-4C92-BC7C-2DC369CA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5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5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5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5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5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5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5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5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5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2F5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Predvolenpsmoodseku"/>
    <w:link w:val="Nadpis1"/>
    <w:uiPriority w:val="9"/>
    <w:rsid w:val="002F5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5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5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57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57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57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57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57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57E8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rsid w:val="002F5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Pr>
      <w:color w:val="595959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5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5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57E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57E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57E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5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57E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57E8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6C23B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6C2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C23B8"/>
  </w:style>
  <w:style w:type="paragraph" w:styleId="Pta">
    <w:name w:val="footer"/>
    <w:basedOn w:val="Normlny"/>
    <w:link w:val="PtaChar"/>
    <w:uiPriority w:val="99"/>
    <w:unhideWhenUsed/>
    <w:rsid w:val="006C2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C23B8"/>
  </w:style>
  <w:style w:type="character" w:styleId="Odkaznakomentr">
    <w:name w:val="annotation reference"/>
    <w:basedOn w:val="Predvolenpsmoodseku"/>
    <w:uiPriority w:val="99"/>
    <w:semiHidden/>
    <w:unhideWhenUsed/>
    <w:rsid w:val="00214F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14FB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14FB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4FB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4FB5"/>
    <w:rPr>
      <w:b/>
      <w:bCs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6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tzPwYoYjVbI/E0tKl2pjcO2GA==">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Katarína Sániková</dc:creator>
  <cp:lastModifiedBy>Rusinková Hedviga RNDr.</cp:lastModifiedBy>
  <cp:revision>7</cp:revision>
  <dcterms:created xsi:type="dcterms:W3CDTF">2024-08-20T23:12:00Z</dcterms:created>
  <dcterms:modified xsi:type="dcterms:W3CDTF">2025-07-30T07:06:00Z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2068557520</vt:i4>
  </property>
</Properties>
</file>